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0CF3B" w14:textId="77777777" w:rsidR="00FA525F" w:rsidRDefault="00FA525F" w:rsidP="00FA525F">
      <w:pPr>
        <w:rPr>
          <w:rFonts w:ascii="Montserrat" w:hAnsi="Montserrat"/>
          <w:color w:val="808080" w:themeColor="background1" w:themeShade="80"/>
        </w:rPr>
      </w:pPr>
      <w:bookmarkStart w:id="0" w:name="_Hlk121390015"/>
      <w:r>
        <w:rPr>
          <w:rFonts w:ascii="Montserrat" w:hAnsi="Montserrat"/>
          <w:noProof/>
          <w:color w:val="FFFFFF" w:themeColor="background1"/>
        </w:rPr>
        <w:drawing>
          <wp:inline distT="0" distB="0" distL="0" distR="0" wp14:anchorId="3A7F60D2" wp14:editId="614D1057">
            <wp:extent cx="1497600" cy="764690"/>
            <wp:effectExtent l="0" t="0" r="7620" b="0"/>
            <wp:docPr id="2" name="Picture 2" descr="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T Govern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096" cy="790984"/>
                    </a:xfrm>
                    <a:prstGeom prst="rect">
                      <a:avLst/>
                    </a:prstGeom>
                  </pic:spPr>
                </pic:pic>
              </a:graphicData>
            </a:graphic>
          </wp:inline>
        </w:drawing>
      </w:r>
    </w:p>
    <w:p w14:paraId="164ACFD2" w14:textId="02543CB1" w:rsidR="00FA525F" w:rsidRPr="0047358F" w:rsidRDefault="00FE3FCC" w:rsidP="00FA525F">
      <w:pPr>
        <w:pStyle w:val="Heading1"/>
        <w:rPr>
          <w:rFonts w:ascii="Montserrat" w:hAnsi="Montserrat"/>
          <w:b/>
          <w:bCs/>
          <w:color w:val="auto"/>
        </w:rPr>
      </w:pPr>
      <w:r>
        <w:rPr>
          <w:rFonts w:ascii="Montserrat" w:hAnsi="Montserrat"/>
          <w:b/>
          <w:bCs/>
          <w:color w:val="auto"/>
        </w:rPr>
        <w:t xml:space="preserve">SECTOR </w:t>
      </w:r>
      <w:r w:rsidR="00FA525F">
        <w:rPr>
          <w:rFonts w:ascii="Montserrat" w:hAnsi="Montserrat"/>
          <w:b/>
          <w:bCs/>
          <w:color w:val="auto"/>
        </w:rPr>
        <w:t xml:space="preserve">CHECKLIST </w:t>
      </w:r>
    </w:p>
    <w:p w14:paraId="4F136668" w14:textId="77777777" w:rsidR="00FA525F" w:rsidRPr="002E57F2" w:rsidRDefault="00FA525F" w:rsidP="00FA525F">
      <w:pPr>
        <w:pStyle w:val="Heading1"/>
        <w:rPr>
          <w:rFonts w:ascii="Montserrat" w:hAnsi="Montserrat"/>
          <w:b/>
          <w:bCs/>
          <w:color w:val="7030A0"/>
          <w14:textFill>
            <w14:solidFill>
              <w14:srgbClr w14:val="7030A0">
                <w14:lumMod w14:val="50000"/>
              </w14:srgbClr>
            </w14:solidFill>
          </w14:textFill>
        </w:rPr>
      </w:pPr>
      <w:r>
        <w:rPr>
          <w:rFonts w:ascii="Montserrat" w:hAnsi="Montserrat"/>
          <w:b/>
          <w:bCs/>
          <w:color w:val="7030A0"/>
        </w:rPr>
        <w:t>COMMISSIONING</w:t>
      </w:r>
    </w:p>
    <w:p w14:paraId="364C89AF" w14:textId="77777777" w:rsidR="00FA525F" w:rsidRPr="00DA0A36" w:rsidRDefault="00FA525F" w:rsidP="00FA525F">
      <w:pPr>
        <w:spacing w:after="0"/>
        <w:rPr>
          <w:rFonts w:ascii="Montserrat" w:hAnsi="Montserrat"/>
          <w:b/>
          <w:bCs/>
          <w:sz w:val="16"/>
          <w:szCs w:val="16"/>
        </w:rPr>
      </w:pPr>
    </w:p>
    <w:p w14:paraId="314AD99D" w14:textId="47837E31" w:rsidR="00FA525F" w:rsidRDefault="00FA525F" w:rsidP="00FA525F">
      <w:pPr>
        <w:rPr>
          <w:rFonts w:ascii="Montserrat" w:hAnsi="Montserrat"/>
          <w:b/>
          <w:bCs/>
        </w:rPr>
      </w:pPr>
      <w:bookmarkStart w:id="1" w:name="_Hlk121389920"/>
      <w:r>
        <w:rPr>
          <w:rFonts w:ascii="Montserrat" w:hAnsi="Montserrat"/>
          <w:b/>
          <w:bCs/>
        </w:rPr>
        <w:t xml:space="preserve">As a service provider </w:t>
      </w:r>
      <w:r w:rsidR="00BB4CFB">
        <w:rPr>
          <w:rFonts w:ascii="Montserrat" w:hAnsi="Montserrat"/>
          <w:b/>
          <w:bCs/>
        </w:rPr>
        <w:t xml:space="preserve">or partner </w:t>
      </w:r>
      <w:r>
        <w:rPr>
          <w:rFonts w:ascii="Montserrat" w:hAnsi="Montserrat"/>
          <w:b/>
          <w:bCs/>
        </w:rPr>
        <w:t xml:space="preserve">in the </w:t>
      </w:r>
      <w:r w:rsidR="009F6B2D">
        <w:rPr>
          <w:rFonts w:ascii="Montserrat" w:hAnsi="Montserrat"/>
          <w:b/>
          <w:bCs/>
        </w:rPr>
        <w:t>c</w:t>
      </w:r>
      <w:r>
        <w:rPr>
          <w:rFonts w:ascii="Montserrat" w:hAnsi="Montserrat"/>
          <w:b/>
          <w:bCs/>
        </w:rPr>
        <w:t>ommunity</w:t>
      </w:r>
      <w:r w:rsidR="009F6B2D">
        <w:rPr>
          <w:rFonts w:ascii="Montserrat" w:hAnsi="Montserrat"/>
          <w:b/>
          <w:bCs/>
        </w:rPr>
        <w:t xml:space="preserve"> </w:t>
      </w:r>
      <w:r w:rsidR="00080A6A">
        <w:rPr>
          <w:rFonts w:ascii="Montserrat" w:hAnsi="Montserrat"/>
          <w:b/>
          <w:bCs/>
        </w:rPr>
        <w:t>&amp;/or h</w:t>
      </w:r>
      <w:r w:rsidR="00543987">
        <w:rPr>
          <w:rFonts w:ascii="Montserrat" w:hAnsi="Montserrat"/>
          <w:b/>
          <w:bCs/>
        </w:rPr>
        <w:t>ealth s</w:t>
      </w:r>
      <w:r>
        <w:rPr>
          <w:rFonts w:ascii="Montserrat" w:hAnsi="Montserrat"/>
          <w:b/>
          <w:bCs/>
        </w:rPr>
        <w:t xml:space="preserve">ector you are an integral part of </w:t>
      </w:r>
      <w:r w:rsidR="00543987">
        <w:rPr>
          <w:rFonts w:ascii="Montserrat" w:hAnsi="Montserrat"/>
          <w:b/>
          <w:bCs/>
        </w:rPr>
        <w:t xml:space="preserve">any </w:t>
      </w:r>
      <w:r>
        <w:rPr>
          <w:rFonts w:ascii="Montserrat" w:hAnsi="Montserrat"/>
          <w:b/>
          <w:bCs/>
        </w:rPr>
        <w:t>commissioning cycle.</w:t>
      </w:r>
    </w:p>
    <w:p w14:paraId="1F8B2A1D" w14:textId="04244996" w:rsidR="00FA525F" w:rsidRPr="00E538EB" w:rsidRDefault="00FA525F" w:rsidP="00FA525F">
      <w:pPr>
        <w:rPr>
          <w:rFonts w:ascii="Montserrat" w:hAnsi="Montserrat"/>
          <w:b/>
          <w:bCs/>
        </w:rPr>
      </w:pPr>
      <w:r>
        <w:rPr>
          <w:rFonts w:ascii="Montserrat" w:hAnsi="Montserrat"/>
          <w:b/>
          <w:bCs/>
        </w:rPr>
        <w:t xml:space="preserve">This checklist can guide you </w:t>
      </w:r>
      <w:r w:rsidR="00080A6A">
        <w:rPr>
          <w:rFonts w:ascii="Montserrat" w:hAnsi="Montserrat"/>
          <w:b/>
          <w:bCs/>
        </w:rPr>
        <w:t xml:space="preserve">in </w:t>
      </w:r>
      <w:r>
        <w:rPr>
          <w:rFonts w:ascii="Montserrat" w:hAnsi="Montserrat"/>
          <w:b/>
          <w:bCs/>
        </w:rPr>
        <w:t>the different phases of the commissioning cycle and what you may except in each phase.</w:t>
      </w:r>
    </w:p>
    <w:bookmarkEnd w:id="1"/>
    <w:p w14:paraId="38DB585A" w14:textId="77777777" w:rsidR="00FA525F" w:rsidRPr="00080A6A" w:rsidRDefault="00FA525F" w:rsidP="00FA525F">
      <w:pPr>
        <w:rPr>
          <w:rFonts w:ascii="Montserrat Medium" w:hAnsi="Montserrat Medium"/>
        </w:rPr>
      </w:pPr>
      <w:r w:rsidRPr="00080A6A">
        <w:rPr>
          <w:rFonts w:ascii="Montserrat Medium" w:hAnsi="Montserrat Medium"/>
        </w:rPr>
        <w:t xml:space="preserve">We approach commissioning as an opportunity to: </w:t>
      </w:r>
    </w:p>
    <w:p w14:paraId="51D948EA" w14:textId="77777777" w:rsidR="00FA525F" w:rsidRPr="00080A6A" w:rsidRDefault="00FA525F" w:rsidP="00FA525F">
      <w:pPr>
        <w:pStyle w:val="ListParagraph"/>
        <w:numPr>
          <w:ilvl w:val="0"/>
          <w:numId w:val="2"/>
        </w:numPr>
        <w:rPr>
          <w:rFonts w:ascii="Montserrat Medium" w:hAnsi="Montserrat Medium"/>
        </w:rPr>
      </w:pPr>
      <w:r w:rsidRPr="00080A6A">
        <w:rPr>
          <w:rFonts w:ascii="Montserrat Medium" w:hAnsi="Montserrat Medium"/>
        </w:rPr>
        <w:t xml:space="preserve">Do things better. </w:t>
      </w:r>
    </w:p>
    <w:p w14:paraId="17CF1925" w14:textId="77777777" w:rsidR="00FA525F" w:rsidRPr="00080A6A" w:rsidRDefault="00FA525F" w:rsidP="00FA525F">
      <w:pPr>
        <w:pStyle w:val="ListParagraph"/>
        <w:numPr>
          <w:ilvl w:val="0"/>
          <w:numId w:val="2"/>
        </w:numPr>
        <w:rPr>
          <w:rFonts w:ascii="Montserrat Medium" w:hAnsi="Montserrat Medium"/>
        </w:rPr>
      </w:pPr>
      <w:r w:rsidRPr="00080A6A">
        <w:rPr>
          <w:rFonts w:ascii="Montserrat Medium" w:hAnsi="Montserrat Medium"/>
        </w:rPr>
        <w:t xml:space="preserve">Foster greater flexibility, creativity, innovation, and early support in our human service system. </w:t>
      </w:r>
    </w:p>
    <w:p w14:paraId="4C2520A6" w14:textId="11561659" w:rsidR="00BB4CFB" w:rsidRPr="00080A6A" w:rsidRDefault="00BB4CFB" w:rsidP="003B0245">
      <w:pPr>
        <w:pStyle w:val="NormalWeb"/>
        <w:spacing w:before="0" w:beforeAutospacing="0" w:after="240" w:afterAutospacing="0"/>
        <w:rPr>
          <w:rFonts w:ascii="Montserrat Medium" w:hAnsi="Montserrat Medium"/>
          <w:color w:val="313131"/>
          <w:sz w:val="22"/>
          <w:szCs w:val="22"/>
        </w:rPr>
      </w:pPr>
      <w:r w:rsidRPr="00080A6A">
        <w:rPr>
          <w:rFonts w:ascii="Montserrat Medium" w:hAnsi="Montserrat Medium"/>
          <w:color w:val="313131"/>
          <w:sz w:val="22"/>
          <w:szCs w:val="22"/>
        </w:rPr>
        <w:t xml:space="preserve">Providers and partners can be government and or non-government organisations that contribute and collaborate through the commissioning cycles to ensure services remain responsive to community needs. </w:t>
      </w:r>
    </w:p>
    <w:p w14:paraId="7F0455A3" w14:textId="77777777" w:rsidR="00FA525F" w:rsidRPr="00080A6A" w:rsidRDefault="00FA525F" w:rsidP="00FA525F">
      <w:pPr>
        <w:rPr>
          <w:rFonts w:ascii="Montserrat Medium" w:hAnsi="Montserrat Medium"/>
        </w:rPr>
      </w:pPr>
      <w:r w:rsidRPr="00080A6A">
        <w:rPr>
          <w:rFonts w:ascii="Montserrat Medium" w:hAnsi="Montserrat Medium"/>
        </w:rPr>
        <w:t>Every commissioning cycle is helping to reform our human service system to be:</w:t>
      </w:r>
    </w:p>
    <w:p w14:paraId="64564D11" w14:textId="77777777" w:rsidR="00FA525F" w:rsidRPr="00080A6A" w:rsidRDefault="00FA525F" w:rsidP="00FA525F">
      <w:pPr>
        <w:pStyle w:val="ListParagraph"/>
        <w:numPr>
          <w:ilvl w:val="0"/>
          <w:numId w:val="1"/>
        </w:numPr>
        <w:rPr>
          <w:rFonts w:ascii="Montserrat Medium" w:hAnsi="Montserrat Medium"/>
        </w:rPr>
      </w:pPr>
      <w:r w:rsidRPr="00080A6A">
        <w:rPr>
          <w:rFonts w:ascii="Montserrat Medium" w:hAnsi="Montserrat Medium"/>
        </w:rPr>
        <w:t xml:space="preserve">More responsive to need. </w:t>
      </w:r>
    </w:p>
    <w:p w14:paraId="5DD772F2" w14:textId="77777777" w:rsidR="00FA525F" w:rsidRPr="00080A6A" w:rsidRDefault="00FA525F" w:rsidP="00FA525F">
      <w:pPr>
        <w:pStyle w:val="ListParagraph"/>
        <w:numPr>
          <w:ilvl w:val="0"/>
          <w:numId w:val="1"/>
        </w:numPr>
        <w:rPr>
          <w:rFonts w:ascii="Montserrat Medium" w:hAnsi="Montserrat Medium"/>
        </w:rPr>
      </w:pPr>
      <w:r w:rsidRPr="00080A6A">
        <w:rPr>
          <w:rFonts w:ascii="Montserrat Medium" w:hAnsi="Montserrat Medium"/>
        </w:rPr>
        <w:t>Strongly linked between services.</w:t>
      </w:r>
    </w:p>
    <w:p w14:paraId="2D618BBA" w14:textId="77777777" w:rsidR="00FA525F" w:rsidRPr="00080A6A" w:rsidRDefault="00FA525F" w:rsidP="00FA525F">
      <w:pPr>
        <w:pStyle w:val="ListParagraph"/>
        <w:numPr>
          <w:ilvl w:val="0"/>
          <w:numId w:val="1"/>
        </w:numPr>
        <w:rPr>
          <w:rFonts w:ascii="Montserrat Medium" w:hAnsi="Montserrat Medium"/>
        </w:rPr>
      </w:pPr>
      <w:r w:rsidRPr="00080A6A">
        <w:rPr>
          <w:rFonts w:ascii="Montserrat Medium" w:hAnsi="Montserrat Medium"/>
        </w:rPr>
        <w:t>Reducing pressure on hospitals and crisis services.</w:t>
      </w:r>
    </w:p>
    <w:p w14:paraId="123A21EF" w14:textId="77777777" w:rsidR="00FA525F" w:rsidRPr="00080A6A" w:rsidRDefault="00FA525F" w:rsidP="00FA525F">
      <w:pPr>
        <w:pStyle w:val="ListParagraph"/>
        <w:numPr>
          <w:ilvl w:val="0"/>
          <w:numId w:val="1"/>
        </w:numPr>
        <w:rPr>
          <w:rFonts w:ascii="Montserrat Medium" w:hAnsi="Montserrat Medium"/>
        </w:rPr>
      </w:pPr>
      <w:r w:rsidRPr="00080A6A">
        <w:rPr>
          <w:rFonts w:ascii="Montserrat Medium" w:hAnsi="Montserrat Medium"/>
        </w:rPr>
        <w:t xml:space="preserve">Delivering better health and wellbeing outcomes for priority populations. </w:t>
      </w:r>
    </w:p>
    <w:p w14:paraId="5B348C9D" w14:textId="77777777" w:rsidR="00FA525F" w:rsidRPr="00080A6A" w:rsidRDefault="00FA525F" w:rsidP="00FA525F">
      <w:pPr>
        <w:pStyle w:val="ListParagraph"/>
        <w:numPr>
          <w:ilvl w:val="0"/>
          <w:numId w:val="1"/>
        </w:numPr>
        <w:rPr>
          <w:rFonts w:ascii="Montserrat Medium" w:hAnsi="Montserrat Medium"/>
        </w:rPr>
      </w:pPr>
      <w:r w:rsidRPr="00080A6A">
        <w:rPr>
          <w:rFonts w:ascii="Montserrat Medium" w:hAnsi="Montserrat Medium"/>
        </w:rPr>
        <w:t xml:space="preserve">Supporting sector sustainability. </w:t>
      </w:r>
    </w:p>
    <w:p w14:paraId="4401A799" w14:textId="140EEFDE" w:rsidR="00A44CD9" w:rsidRPr="00080A6A" w:rsidRDefault="00FA525F" w:rsidP="00FA525F">
      <w:pPr>
        <w:rPr>
          <w:rFonts w:ascii="Montserrat Medium" w:hAnsi="Montserrat Medium"/>
        </w:rPr>
      </w:pPr>
      <w:r w:rsidRPr="00080A6A">
        <w:rPr>
          <w:rFonts w:ascii="Montserrat Medium" w:hAnsi="Montserrat Medium"/>
        </w:rPr>
        <w:t xml:space="preserve">This checklist can help you engage effectively in commissioning cycles that can help us reform our human service system. </w:t>
      </w:r>
    </w:p>
    <w:p w14:paraId="73C01B71" w14:textId="77777777" w:rsidR="004B09BC" w:rsidRPr="00080A6A" w:rsidRDefault="004B09BC" w:rsidP="004B09BC">
      <w:pPr>
        <w:pStyle w:val="Heading1"/>
        <w:spacing w:before="0"/>
        <w:rPr>
          <w:rFonts w:ascii="Montserrat Medium" w:hAnsi="Montserrat Medium"/>
          <w:color w:val="7030A0"/>
          <w:sz w:val="22"/>
          <w:szCs w:val="22"/>
        </w:rPr>
      </w:pPr>
    </w:p>
    <w:p w14:paraId="04FE29E7" w14:textId="2164B1F0" w:rsidR="003A7B94" w:rsidRPr="00C604BB" w:rsidRDefault="000F4E5A" w:rsidP="00C604BB">
      <w:pPr>
        <w:pStyle w:val="Heading1"/>
        <w:spacing w:before="0"/>
        <w:rPr>
          <w:rFonts w:ascii="Montserrat Medium" w:hAnsi="Montserrat Medium"/>
          <w:color w:val="7030A0"/>
          <w:sz w:val="24"/>
          <w:szCs w:val="24"/>
        </w:rPr>
      </w:pPr>
      <w:r>
        <w:rPr>
          <w:rFonts w:ascii="Montserrat Medium" w:hAnsi="Montserrat Medium"/>
          <w:color w:val="7030A0"/>
          <w:sz w:val="24"/>
          <w:szCs w:val="24"/>
        </w:rPr>
        <w:t xml:space="preserve">Commissioning understanding </w:t>
      </w:r>
    </w:p>
    <w:tbl>
      <w:tblPr>
        <w:tblStyle w:val="PlainTable4"/>
        <w:tblpPr w:leftFromText="180" w:rightFromText="180" w:vertAnchor="text" w:horzAnchor="margin" w:tblpY="8"/>
        <w:tblW w:w="9874" w:type="dxa"/>
        <w:tblLook w:val="04A0" w:firstRow="1" w:lastRow="0" w:firstColumn="1" w:lastColumn="0" w:noHBand="0" w:noVBand="1"/>
      </w:tblPr>
      <w:tblGrid>
        <w:gridCol w:w="5785"/>
        <w:gridCol w:w="911"/>
        <w:gridCol w:w="2210"/>
        <w:gridCol w:w="968"/>
      </w:tblGrid>
      <w:tr w:rsidR="00665178" w14:paraId="0C5E696B" w14:textId="77777777" w:rsidTr="00665178">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5785" w:type="dxa"/>
          </w:tcPr>
          <w:p w14:paraId="1FC8D7C2" w14:textId="77777777" w:rsidR="00665178" w:rsidRDefault="00665178" w:rsidP="00665178">
            <w:pPr>
              <w:rPr>
                <w:rFonts w:ascii="Montserrat Light" w:hAnsi="Montserrat Light" w:cstheme="minorHAnsi"/>
                <w:color w:val="808080" w:themeColor="background1" w:themeShade="80"/>
                <w:sz w:val="20"/>
                <w:szCs w:val="20"/>
              </w:rPr>
            </w:pPr>
          </w:p>
        </w:tc>
        <w:tc>
          <w:tcPr>
            <w:tcW w:w="911" w:type="dxa"/>
          </w:tcPr>
          <w:p w14:paraId="7709E15D" w14:textId="77777777" w:rsidR="00665178" w:rsidRPr="00530586" w:rsidRDefault="00665178" w:rsidP="00665178">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16"/>
                <w:szCs w:val="16"/>
              </w:rPr>
            </w:pPr>
            <w:r w:rsidRPr="00530586">
              <w:rPr>
                <w:rFonts w:ascii="Montserrat Light" w:hAnsi="Montserrat Light" w:cstheme="minorHAnsi"/>
                <w:color w:val="808080" w:themeColor="background1" w:themeShade="80"/>
                <w:sz w:val="16"/>
                <w:szCs w:val="16"/>
              </w:rPr>
              <w:t>YES</w:t>
            </w:r>
          </w:p>
        </w:tc>
        <w:tc>
          <w:tcPr>
            <w:tcW w:w="2210" w:type="dxa"/>
          </w:tcPr>
          <w:p w14:paraId="5117919A" w14:textId="77777777" w:rsidR="00665178" w:rsidRPr="00530586" w:rsidRDefault="00665178" w:rsidP="009C73FC">
            <w:pPr>
              <w:jc w:val="cente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16"/>
                <w:szCs w:val="16"/>
              </w:rPr>
            </w:pPr>
            <w:r w:rsidRPr="00530586">
              <w:rPr>
                <w:rFonts w:ascii="Montserrat Light" w:hAnsi="Montserrat Light" w:cstheme="minorHAnsi"/>
                <w:color w:val="808080" w:themeColor="background1" w:themeShade="80"/>
                <w:sz w:val="16"/>
                <w:szCs w:val="16"/>
              </w:rPr>
              <w:t>PARTIALLY</w:t>
            </w:r>
          </w:p>
        </w:tc>
        <w:tc>
          <w:tcPr>
            <w:tcW w:w="968" w:type="dxa"/>
          </w:tcPr>
          <w:p w14:paraId="103996E4" w14:textId="77777777" w:rsidR="00665178" w:rsidRPr="00530586" w:rsidRDefault="00665178" w:rsidP="00665178">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16"/>
                <w:szCs w:val="16"/>
              </w:rPr>
            </w:pPr>
            <w:r w:rsidRPr="00530586">
              <w:rPr>
                <w:rFonts w:ascii="Montserrat Light" w:hAnsi="Montserrat Light" w:cstheme="minorHAnsi"/>
                <w:color w:val="808080" w:themeColor="background1" w:themeShade="80"/>
                <w:sz w:val="16"/>
                <w:szCs w:val="16"/>
              </w:rPr>
              <w:t>NO</w:t>
            </w:r>
          </w:p>
        </w:tc>
      </w:tr>
      <w:tr w:rsidR="00665178" w14:paraId="66D0BBA3" w14:textId="77777777" w:rsidTr="00665178">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5785" w:type="dxa"/>
            <w:tcBorders>
              <w:right w:val="single" w:sz="4" w:space="0" w:color="BFBFBF" w:themeColor="background1" w:themeShade="BF"/>
            </w:tcBorders>
          </w:tcPr>
          <w:p w14:paraId="5B3B81F5" w14:textId="77777777" w:rsidR="00665178" w:rsidRPr="00530586" w:rsidRDefault="00665178" w:rsidP="00665178">
            <w:pPr>
              <w:spacing w:before="120" w:after="120"/>
              <w:rPr>
                <w:rFonts w:ascii="Montserrat Light" w:hAnsi="Montserrat Light" w:cstheme="minorHAnsi"/>
                <w:b w:val="0"/>
                <w:bCs w:val="0"/>
                <w:sz w:val="20"/>
                <w:szCs w:val="20"/>
              </w:rPr>
            </w:pPr>
            <w:r>
              <w:rPr>
                <w:rFonts w:ascii="Montserrat Light" w:hAnsi="Montserrat Light" w:cstheme="minorHAnsi"/>
                <w:b w:val="0"/>
                <w:bCs w:val="0"/>
                <w:sz w:val="20"/>
                <w:szCs w:val="20"/>
              </w:rPr>
              <w:t>We have reviewed the commissioning approach online</w:t>
            </w:r>
          </w:p>
        </w:tc>
        <w:tc>
          <w:tcPr>
            <w:tcW w:w="911" w:type="dxa"/>
            <w:tcBorders>
              <w:left w:val="single" w:sz="4" w:space="0" w:color="BFBFBF" w:themeColor="background1" w:themeShade="BF"/>
              <w:right w:val="single" w:sz="4" w:space="0" w:color="BFBFBF" w:themeColor="background1" w:themeShade="BF"/>
            </w:tcBorders>
            <w:vAlign w:val="center"/>
          </w:tcPr>
          <w:p w14:paraId="14F5897F" w14:textId="77777777" w:rsidR="00665178" w:rsidRDefault="00665178" w:rsidP="00665178">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2210" w:type="dxa"/>
            <w:tcBorders>
              <w:left w:val="single" w:sz="4" w:space="0" w:color="BFBFBF" w:themeColor="background1" w:themeShade="BF"/>
              <w:right w:val="single" w:sz="4" w:space="0" w:color="BFBFBF" w:themeColor="background1" w:themeShade="BF"/>
            </w:tcBorders>
            <w:vAlign w:val="center"/>
          </w:tcPr>
          <w:p w14:paraId="2AA8796C" w14:textId="77777777" w:rsidR="00665178" w:rsidRDefault="00665178" w:rsidP="00665178">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968" w:type="dxa"/>
            <w:tcBorders>
              <w:left w:val="single" w:sz="4" w:space="0" w:color="BFBFBF" w:themeColor="background1" w:themeShade="BF"/>
              <w:right w:val="single" w:sz="4" w:space="0" w:color="BFBFBF" w:themeColor="background1" w:themeShade="BF"/>
            </w:tcBorders>
            <w:vAlign w:val="center"/>
          </w:tcPr>
          <w:p w14:paraId="1C46E520" w14:textId="77777777" w:rsidR="00665178" w:rsidRDefault="00665178" w:rsidP="00665178">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665178" w14:paraId="1558BE8F" w14:textId="77777777" w:rsidTr="00665178">
        <w:trPr>
          <w:trHeight w:val="285"/>
        </w:trPr>
        <w:tc>
          <w:tcPr>
            <w:cnfStyle w:val="001000000000" w:firstRow="0" w:lastRow="0" w:firstColumn="1" w:lastColumn="0" w:oddVBand="0" w:evenVBand="0" w:oddHBand="0" w:evenHBand="0" w:firstRowFirstColumn="0" w:firstRowLastColumn="0" w:lastRowFirstColumn="0" w:lastRowLastColumn="0"/>
            <w:tcW w:w="5785" w:type="dxa"/>
            <w:tcBorders>
              <w:right w:val="single" w:sz="4" w:space="0" w:color="BFBFBF" w:themeColor="background1" w:themeShade="BF"/>
            </w:tcBorders>
          </w:tcPr>
          <w:p w14:paraId="70BB5333" w14:textId="77777777" w:rsidR="00665178" w:rsidRPr="00665178" w:rsidRDefault="00665178" w:rsidP="00665178">
            <w:pPr>
              <w:spacing w:before="120" w:after="120"/>
              <w:rPr>
                <w:rFonts w:ascii="Montserrat Light" w:hAnsi="Montserrat Light" w:cstheme="minorHAnsi"/>
                <w:b w:val="0"/>
                <w:bCs w:val="0"/>
                <w:sz w:val="20"/>
                <w:szCs w:val="20"/>
              </w:rPr>
            </w:pPr>
            <w:r w:rsidRPr="00665178">
              <w:rPr>
                <w:rFonts w:ascii="Montserrat Light" w:hAnsi="Montserrat Light" w:cstheme="minorHAnsi"/>
                <w:b w:val="0"/>
                <w:bCs w:val="0"/>
                <w:sz w:val="20"/>
                <w:szCs w:val="20"/>
              </w:rPr>
              <w:t xml:space="preserve">We completed the Commissioning in Practice E-Learning module? </w:t>
            </w:r>
          </w:p>
        </w:tc>
        <w:tc>
          <w:tcPr>
            <w:tcW w:w="911" w:type="dxa"/>
            <w:tcBorders>
              <w:left w:val="single" w:sz="4" w:space="0" w:color="BFBFBF" w:themeColor="background1" w:themeShade="BF"/>
              <w:right w:val="single" w:sz="4" w:space="0" w:color="BFBFBF" w:themeColor="background1" w:themeShade="BF"/>
            </w:tcBorders>
            <w:vAlign w:val="center"/>
          </w:tcPr>
          <w:p w14:paraId="5D73B673" w14:textId="77777777" w:rsidR="00665178" w:rsidRDefault="00665178" w:rsidP="00665178">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2210" w:type="dxa"/>
            <w:tcBorders>
              <w:left w:val="single" w:sz="4" w:space="0" w:color="BFBFBF" w:themeColor="background1" w:themeShade="BF"/>
              <w:right w:val="single" w:sz="4" w:space="0" w:color="BFBFBF" w:themeColor="background1" w:themeShade="BF"/>
            </w:tcBorders>
            <w:vAlign w:val="center"/>
          </w:tcPr>
          <w:p w14:paraId="3B2B3B69" w14:textId="77777777" w:rsidR="00665178" w:rsidRDefault="00665178" w:rsidP="00665178">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968" w:type="dxa"/>
            <w:tcBorders>
              <w:left w:val="single" w:sz="4" w:space="0" w:color="BFBFBF" w:themeColor="background1" w:themeShade="BF"/>
              <w:right w:val="single" w:sz="4" w:space="0" w:color="BFBFBF" w:themeColor="background1" w:themeShade="BF"/>
            </w:tcBorders>
            <w:vAlign w:val="center"/>
          </w:tcPr>
          <w:p w14:paraId="0492F8A0" w14:textId="77777777" w:rsidR="00665178" w:rsidRDefault="00665178" w:rsidP="00665178">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665178" w14:paraId="24C76B72" w14:textId="77777777" w:rsidTr="0066517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785" w:type="dxa"/>
            <w:tcBorders>
              <w:right w:val="single" w:sz="4" w:space="0" w:color="BFBFBF" w:themeColor="background1" w:themeShade="BF"/>
            </w:tcBorders>
          </w:tcPr>
          <w:p w14:paraId="089342C7" w14:textId="4A4A7180" w:rsidR="00665178" w:rsidRPr="00665178" w:rsidRDefault="00665178" w:rsidP="00665178">
            <w:pPr>
              <w:spacing w:before="120" w:after="120"/>
              <w:rPr>
                <w:rFonts w:ascii="Montserrat Light" w:hAnsi="Montserrat Light" w:cstheme="minorHAnsi"/>
                <w:b w:val="0"/>
                <w:bCs w:val="0"/>
                <w:sz w:val="20"/>
                <w:szCs w:val="20"/>
              </w:rPr>
            </w:pPr>
            <w:r w:rsidRPr="00665178">
              <w:rPr>
                <w:rFonts w:ascii="Montserrat Light" w:hAnsi="Montserrat Light" w:cstheme="minorHAnsi"/>
                <w:b w:val="0"/>
                <w:bCs w:val="0"/>
                <w:sz w:val="20"/>
                <w:szCs w:val="20"/>
              </w:rPr>
              <w:t>We have joined the Community &amp;/or Health Sector updates forums</w:t>
            </w:r>
            <w:r w:rsidR="00382A2A">
              <w:rPr>
                <w:rFonts w:ascii="Montserrat Light" w:hAnsi="Montserrat Light" w:cstheme="minorHAnsi"/>
                <w:b w:val="0"/>
                <w:bCs w:val="0"/>
                <w:sz w:val="20"/>
                <w:szCs w:val="20"/>
              </w:rPr>
              <w:t xml:space="preserve"> run by ACT </w:t>
            </w:r>
            <w:proofErr w:type="gramStart"/>
            <w:r w:rsidR="00382A2A">
              <w:rPr>
                <w:rFonts w:ascii="Montserrat Light" w:hAnsi="Montserrat Light" w:cstheme="minorHAnsi"/>
                <w:b w:val="0"/>
                <w:bCs w:val="0"/>
                <w:sz w:val="20"/>
                <w:szCs w:val="20"/>
              </w:rPr>
              <w:t xml:space="preserve">Government </w:t>
            </w:r>
            <w:r w:rsidRPr="00665178">
              <w:rPr>
                <w:rFonts w:ascii="Montserrat Light" w:hAnsi="Montserrat Light" w:cstheme="minorHAnsi"/>
                <w:b w:val="0"/>
                <w:bCs w:val="0"/>
                <w:sz w:val="20"/>
                <w:szCs w:val="20"/>
              </w:rPr>
              <w:t>?</w:t>
            </w:r>
            <w:proofErr w:type="gramEnd"/>
            <w:r w:rsidRPr="00665178">
              <w:rPr>
                <w:rFonts w:ascii="Montserrat Light" w:hAnsi="Montserrat Light" w:cstheme="minorHAnsi"/>
                <w:b w:val="0"/>
                <w:bCs w:val="0"/>
                <w:sz w:val="20"/>
                <w:szCs w:val="20"/>
              </w:rPr>
              <w:t xml:space="preserve">  </w:t>
            </w:r>
          </w:p>
        </w:tc>
        <w:tc>
          <w:tcPr>
            <w:tcW w:w="911" w:type="dxa"/>
            <w:tcBorders>
              <w:left w:val="single" w:sz="4" w:space="0" w:color="BFBFBF" w:themeColor="background1" w:themeShade="BF"/>
              <w:right w:val="single" w:sz="4" w:space="0" w:color="BFBFBF" w:themeColor="background1" w:themeShade="BF"/>
            </w:tcBorders>
            <w:vAlign w:val="center"/>
          </w:tcPr>
          <w:p w14:paraId="14758312" w14:textId="77777777" w:rsidR="00665178" w:rsidRDefault="00665178" w:rsidP="00665178">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2210" w:type="dxa"/>
            <w:tcBorders>
              <w:left w:val="single" w:sz="4" w:space="0" w:color="BFBFBF" w:themeColor="background1" w:themeShade="BF"/>
              <w:right w:val="single" w:sz="4" w:space="0" w:color="BFBFBF" w:themeColor="background1" w:themeShade="BF"/>
            </w:tcBorders>
            <w:vAlign w:val="center"/>
          </w:tcPr>
          <w:p w14:paraId="7B31F48B" w14:textId="77777777" w:rsidR="00665178" w:rsidRDefault="00665178" w:rsidP="00665178">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968" w:type="dxa"/>
            <w:tcBorders>
              <w:left w:val="single" w:sz="4" w:space="0" w:color="BFBFBF" w:themeColor="background1" w:themeShade="BF"/>
              <w:right w:val="single" w:sz="4" w:space="0" w:color="BFBFBF" w:themeColor="background1" w:themeShade="BF"/>
            </w:tcBorders>
            <w:vAlign w:val="center"/>
          </w:tcPr>
          <w:p w14:paraId="467F82BD" w14:textId="77777777" w:rsidR="00665178" w:rsidRDefault="00665178" w:rsidP="00665178">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382A2A" w14:paraId="78D80DBF" w14:textId="77777777" w:rsidTr="00665178">
        <w:trPr>
          <w:trHeight w:val="285"/>
        </w:trPr>
        <w:tc>
          <w:tcPr>
            <w:cnfStyle w:val="001000000000" w:firstRow="0" w:lastRow="0" w:firstColumn="1" w:lastColumn="0" w:oddVBand="0" w:evenVBand="0" w:oddHBand="0" w:evenHBand="0" w:firstRowFirstColumn="0" w:firstRowLastColumn="0" w:lastRowFirstColumn="0" w:lastRowLastColumn="0"/>
            <w:tcW w:w="5785" w:type="dxa"/>
            <w:tcBorders>
              <w:right w:val="single" w:sz="4" w:space="0" w:color="BFBFBF" w:themeColor="background1" w:themeShade="BF"/>
            </w:tcBorders>
          </w:tcPr>
          <w:p w14:paraId="78C1107B" w14:textId="6A11B32C" w:rsidR="00382A2A" w:rsidRPr="00DE3677" w:rsidRDefault="00382A2A" w:rsidP="00665178">
            <w:pPr>
              <w:spacing w:before="120" w:after="120"/>
              <w:rPr>
                <w:rFonts w:ascii="Montserrat Light" w:hAnsi="Montserrat Light" w:cstheme="minorHAnsi"/>
                <w:b w:val="0"/>
                <w:bCs w:val="0"/>
                <w:sz w:val="20"/>
                <w:szCs w:val="20"/>
              </w:rPr>
            </w:pPr>
            <w:r w:rsidRPr="00DE3677">
              <w:rPr>
                <w:rFonts w:ascii="Montserrat Light" w:hAnsi="Montserrat Light" w:cstheme="minorHAnsi"/>
                <w:b w:val="0"/>
                <w:bCs w:val="0"/>
                <w:sz w:val="20"/>
                <w:szCs w:val="20"/>
              </w:rPr>
              <w:t xml:space="preserve">Have we joined the </w:t>
            </w:r>
            <w:r w:rsidR="00DE3677" w:rsidRPr="00DE3677">
              <w:rPr>
                <w:rFonts w:ascii="Montserrat Light" w:hAnsi="Montserrat Light" w:cstheme="minorHAnsi"/>
                <w:b w:val="0"/>
                <w:bCs w:val="0"/>
                <w:sz w:val="20"/>
                <w:szCs w:val="20"/>
              </w:rPr>
              <w:t>Commissioning</w:t>
            </w:r>
            <w:r w:rsidRPr="00DE3677">
              <w:rPr>
                <w:rFonts w:ascii="Montserrat Light" w:hAnsi="Montserrat Light" w:cstheme="minorHAnsi"/>
                <w:b w:val="0"/>
                <w:bCs w:val="0"/>
                <w:sz w:val="20"/>
                <w:szCs w:val="20"/>
              </w:rPr>
              <w:t xml:space="preserve"> Drop-in sessions </w:t>
            </w:r>
            <w:r w:rsidR="00DE3677" w:rsidRPr="00DE3677">
              <w:rPr>
                <w:rFonts w:ascii="Montserrat Light" w:hAnsi="Montserrat Light" w:cstheme="minorHAnsi"/>
                <w:b w:val="0"/>
                <w:bCs w:val="0"/>
                <w:sz w:val="20"/>
                <w:szCs w:val="20"/>
              </w:rPr>
              <w:t>run by ACTCOSS?</w:t>
            </w:r>
          </w:p>
        </w:tc>
        <w:tc>
          <w:tcPr>
            <w:tcW w:w="911" w:type="dxa"/>
            <w:tcBorders>
              <w:left w:val="single" w:sz="4" w:space="0" w:color="BFBFBF" w:themeColor="background1" w:themeShade="BF"/>
              <w:right w:val="single" w:sz="4" w:space="0" w:color="BFBFBF" w:themeColor="background1" w:themeShade="BF"/>
            </w:tcBorders>
            <w:vAlign w:val="center"/>
          </w:tcPr>
          <w:p w14:paraId="21A22F4E" w14:textId="77777777" w:rsidR="00382A2A" w:rsidRDefault="00382A2A" w:rsidP="00665178">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2210" w:type="dxa"/>
            <w:tcBorders>
              <w:left w:val="single" w:sz="4" w:space="0" w:color="BFBFBF" w:themeColor="background1" w:themeShade="BF"/>
              <w:right w:val="single" w:sz="4" w:space="0" w:color="BFBFBF" w:themeColor="background1" w:themeShade="BF"/>
            </w:tcBorders>
            <w:vAlign w:val="center"/>
          </w:tcPr>
          <w:p w14:paraId="65FD771C" w14:textId="77777777" w:rsidR="00382A2A" w:rsidRDefault="00382A2A" w:rsidP="00665178">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968" w:type="dxa"/>
            <w:tcBorders>
              <w:left w:val="single" w:sz="4" w:space="0" w:color="BFBFBF" w:themeColor="background1" w:themeShade="BF"/>
              <w:right w:val="single" w:sz="4" w:space="0" w:color="BFBFBF" w:themeColor="background1" w:themeShade="BF"/>
            </w:tcBorders>
            <w:vAlign w:val="center"/>
          </w:tcPr>
          <w:p w14:paraId="47CF5AB8" w14:textId="77777777" w:rsidR="00382A2A" w:rsidRDefault="00382A2A" w:rsidP="00665178">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665178" w14:paraId="5D0C95DD" w14:textId="77777777" w:rsidTr="0066517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785" w:type="dxa"/>
            <w:tcBorders>
              <w:right w:val="single" w:sz="4" w:space="0" w:color="BFBFBF" w:themeColor="background1" w:themeShade="BF"/>
            </w:tcBorders>
          </w:tcPr>
          <w:p w14:paraId="1241F8C2" w14:textId="046B2B6A" w:rsidR="00665178" w:rsidRPr="00A02A42" w:rsidRDefault="00066B84" w:rsidP="00665178">
            <w:pPr>
              <w:spacing w:before="120" w:after="120"/>
              <w:rPr>
                <w:rFonts w:ascii="Montserrat Light" w:hAnsi="Montserrat Light" w:cstheme="minorHAnsi"/>
                <w:b w:val="0"/>
                <w:bCs w:val="0"/>
                <w:sz w:val="20"/>
                <w:szCs w:val="20"/>
              </w:rPr>
            </w:pPr>
            <w:r w:rsidRPr="00A02A42">
              <w:rPr>
                <w:rFonts w:ascii="Montserrat Light" w:hAnsi="Montserrat Light" w:cstheme="minorHAnsi"/>
                <w:b w:val="0"/>
                <w:bCs w:val="0"/>
                <w:sz w:val="20"/>
                <w:szCs w:val="20"/>
              </w:rPr>
              <w:t>We have utilised</w:t>
            </w:r>
            <w:r w:rsidR="00541D4E" w:rsidRPr="00A02A42">
              <w:rPr>
                <w:rFonts w:ascii="Montserrat Light" w:hAnsi="Montserrat Light" w:cstheme="minorHAnsi"/>
                <w:b w:val="0"/>
                <w:bCs w:val="0"/>
                <w:sz w:val="20"/>
                <w:szCs w:val="20"/>
              </w:rPr>
              <w:t xml:space="preserve"> the Commissioning website</w:t>
            </w:r>
            <w:r w:rsidR="00A02A42" w:rsidRPr="00A02A42">
              <w:rPr>
                <w:rFonts w:ascii="Montserrat Light" w:hAnsi="Montserrat Light" w:cstheme="minorHAnsi"/>
                <w:b w:val="0"/>
                <w:bCs w:val="0"/>
                <w:sz w:val="20"/>
                <w:szCs w:val="20"/>
              </w:rPr>
              <w:t xml:space="preserve">s information and suite of </w:t>
            </w:r>
            <w:proofErr w:type="gramStart"/>
            <w:r w:rsidR="00A02A42" w:rsidRPr="00A02A42">
              <w:rPr>
                <w:rFonts w:ascii="Montserrat Light" w:hAnsi="Montserrat Light" w:cstheme="minorHAnsi"/>
                <w:b w:val="0"/>
                <w:bCs w:val="0"/>
                <w:sz w:val="20"/>
                <w:szCs w:val="20"/>
              </w:rPr>
              <w:t>resources</w:t>
            </w:r>
            <w:r w:rsidRPr="00A02A42">
              <w:rPr>
                <w:rFonts w:ascii="Montserrat Light" w:hAnsi="Montserrat Light" w:cstheme="minorHAnsi"/>
                <w:b w:val="0"/>
                <w:bCs w:val="0"/>
                <w:sz w:val="20"/>
                <w:szCs w:val="20"/>
              </w:rPr>
              <w:t>?</w:t>
            </w:r>
            <w:proofErr w:type="gramEnd"/>
            <w:r w:rsidRPr="00A02A42">
              <w:rPr>
                <w:rFonts w:ascii="Montserrat Light" w:hAnsi="Montserrat Light" w:cstheme="minorHAnsi"/>
                <w:b w:val="0"/>
                <w:bCs w:val="0"/>
                <w:sz w:val="20"/>
                <w:szCs w:val="20"/>
              </w:rPr>
              <w:t xml:space="preserve"> </w:t>
            </w:r>
          </w:p>
        </w:tc>
        <w:tc>
          <w:tcPr>
            <w:tcW w:w="911" w:type="dxa"/>
            <w:tcBorders>
              <w:left w:val="single" w:sz="4" w:space="0" w:color="BFBFBF" w:themeColor="background1" w:themeShade="BF"/>
              <w:right w:val="single" w:sz="4" w:space="0" w:color="BFBFBF" w:themeColor="background1" w:themeShade="BF"/>
            </w:tcBorders>
            <w:vAlign w:val="center"/>
          </w:tcPr>
          <w:p w14:paraId="07F0EB71" w14:textId="77777777" w:rsidR="00665178" w:rsidRDefault="00665178" w:rsidP="00665178">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2210" w:type="dxa"/>
            <w:tcBorders>
              <w:left w:val="single" w:sz="4" w:space="0" w:color="BFBFBF" w:themeColor="background1" w:themeShade="BF"/>
              <w:right w:val="single" w:sz="4" w:space="0" w:color="BFBFBF" w:themeColor="background1" w:themeShade="BF"/>
            </w:tcBorders>
            <w:vAlign w:val="center"/>
          </w:tcPr>
          <w:p w14:paraId="40851409" w14:textId="77777777" w:rsidR="00665178" w:rsidRDefault="00665178" w:rsidP="00665178">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968" w:type="dxa"/>
            <w:tcBorders>
              <w:left w:val="single" w:sz="4" w:space="0" w:color="BFBFBF" w:themeColor="background1" w:themeShade="BF"/>
              <w:right w:val="single" w:sz="4" w:space="0" w:color="BFBFBF" w:themeColor="background1" w:themeShade="BF"/>
            </w:tcBorders>
            <w:vAlign w:val="center"/>
          </w:tcPr>
          <w:p w14:paraId="4C5E69C5" w14:textId="77777777" w:rsidR="00665178" w:rsidRDefault="00665178" w:rsidP="00665178">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665178" w14:paraId="2C595D6F" w14:textId="77777777" w:rsidTr="00665178">
        <w:trPr>
          <w:trHeight w:val="285"/>
        </w:trPr>
        <w:tc>
          <w:tcPr>
            <w:cnfStyle w:val="001000000000" w:firstRow="0" w:lastRow="0" w:firstColumn="1" w:lastColumn="0" w:oddVBand="0" w:evenVBand="0" w:oddHBand="0" w:evenHBand="0" w:firstRowFirstColumn="0" w:firstRowLastColumn="0" w:lastRowFirstColumn="0" w:lastRowLastColumn="0"/>
            <w:tcW w:w="5785" w:type="dxa"/>
            <w:tcBorders>
              <w:right w:val="single" w:sz="4" w:space="0" w:color="BFBFBF" w:themeColor="background1" w:themeShade="BF"/>
            </w:tcBorders>
          </w:tcPr>
          <w:p w14:paraId="29DB3E45" w14:textId="672592B8" w:rsidR="00665178" w:rsidRPr="00A02A42" w:rsidRDefault="00541D4E" w:rsidP="00665178">
            <w:pPr>
              <w:spacing w:before="120" w:after="120"/>
              <w:rPr>
                <w:rFonts w:ascii="Montserrat Light" w:hAnsi="Montserrat Light" w:cstheme="minorHAnsi"/>
                <w:b w:val="0"/>
                <w:bCs w:val="0"/>
                <w:sz w:val="20"/>
                <w:szCs w:val="20"/>
              </w:rPr>
            </w:pPr>
            <w:r w:rsidRPr="00A02A42">
              <w:rPr>
                <w:rFonts w:ascii="Montserrat Light" w:hAnsi="Montserrat Light" w:cstheme="minorHAnsi"/>
                <w:b w:val="0"/>
                <w:bCs w:val="0"/>
                <w:sz w:val="20"/>
                <w:szCs w:val="20"/>
              </w:rPr>
              <w:t>We have joined the Commissioning Conversations mailing list?</w:t>
            </w:r>
          </w:p>
        </w:tc>
        <w:tc>
          <w:tcPr>
            <w:tcW w:w="911" w:type="dxa"/>
            <w:tcBorders>
              <w:left w:val="single" w:sz="4" w:space="0" w:color="BFBFBF" w:themeColor="background1" w:themeShade="BF"/>
              <w:right w:val="single" w:sz="4" w:space="0" w:color="BFBFBF" w:themeColor="background1" w:themeShade="BF"/>
            </w:tcBorders>
            <w:vAlign w:val="center"/>
          </w:tcPr>
          <w:p w14:paraId="5AF09915" w14:textId="77777777" w:rsidR="00665178" w:rsidRDefault="00665178" w:rsidP="00665178">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2210" w:type="dxa"/>
            <w:tcBorders>
              <w:left w:val="single" w:sz="4" w:space="0" w:color="BFBFBF" w:themeColor="background1" w:themeShade="BF"/>
              <w:right w:val="single" w:sz="4" w:space="0" w:color="BFBFBF" w:themeColor="background1" w:themeShade="BF"/>
            </w:tcBorders>
            <w:vAlign w:val="center"/>
          </w:tcPr>
          <w:p w14:paraId="5B2DA76C" w14:textId="77777777" w:rsidR="00665178" w:rsidRDefault="00665178" w:rsidP="00665178">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968" w:type="dxa"/>
            <w:tcBorders>
              <w:left w:val="single" w:sz="4" w:space="0" w:color="BFBFBF" w:themeColor="background1" w:themeShade="BF"/>
              <w:right w:val="single" w:sz="4" w:space="0" w:color="BFBFBF" w:themeColor="background1" w:themeShade="BF"/>
            </w:tcBorders>
            <w:vAlign w:val="center"/>
          </w:tcPr>
          <w:p w14:paraId="017CD08D" w14:textId="77777777" w:rsidR="00665178" w:rsidRDefault="00665178" w:rsidP="00665178">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r>
    </w:tbl>
    <w:p w14:paraId="29F18271" w14:textId="77777777" w:rsidR="003A7B94" w:rsidRDefault="003A7B94" w:rsidP="00D97461"/>
    <w:p w14:paraId="114807A0" w14:textId="77777777" w:rsidR="003A7B94" w:rsidRDefault="003A7B94" w:rsidP="00D97461"/>
    <w:p w14:paraId="5641E170" w14:textId="77777777" w:rsidR="003A7B94" w:rsidRDefault="003A7B94" w:rsidP="00D97461"/>
    <w:p w14:paraId="256A4377" w14:textId="77777777" w:rsidR="003A7B94" w:rsidRDefault="003A7B94" w:rsidP="00D97461"/>
    <w:p w14:paraId="140FA355" w14:textId="77777777" w:rsidR="003A7B94" w:rsidRDefault="003A7B94" w:rsidP="00D97461"/>
    <w:p w14:paraId="5F6C09A1" w14:textId="77777777" w:rsidR="003A7B94" w:rsidRDefault="003A7B94" w:rsidP="00D97461"/>
    <w:p w14:paraId="2607F963" w14:textId="77777777" w:rsidR="003A7B94" w:rsidRDefault="003A7B94" w:rsidP="00D97461"/>
    <w:p w14:paraId="5B9E09F6" w14:textId="77777777" w:rsidR="003A7B94" w:rsidRDefault="003A7B94" w:rsidP="00D97461"/>
    <w:p w14:paraId="5293601B" w14:textId="77777777" w:rsidR="00FA525F" w:rsidRDefault="00FA525F" w:rsidP="00D97461"/>
    <w:p w14:paraId="158197F0" w14:textId="77777777" w:rsidR="00FA525F" w:rsidRDefault="00FA525F" w:rsidP="00D97461"/>
    <w:p w14:paraId="415EBFCD" w14:textId="77777777" w:rsidR="00D97461" w:rsidRDefault="00D97461" w:rsidP="00D97461"/>
    <w:p w14:paraId="32C69A47" w14:textId="77777777" w:rsidR="00B6621B" w:rsidRDefault="00B6621B" w:rsidP="00D97461"/>
    <w:p w14:paraId="6DA4262C" w14:textId="77777777" w:rsidR="00C604BB" w:rsidRDefault="00C604BB" w:rsidP="00D97461"/>
    <w:p w14:paraId="501EA758" w14:textId="5B1F0308" w:rsidR="00AC639F" w:rsidRPr="00514800" w:rsidRDefault="003A7B94" w:rsidP="00E8765C">
      <w:pPr>
        <w:pStyle w:val="Heading1"/>
        <w:numPr>
          <w:ilvl w:val="0"/>
          <w:numId w:val="3"/>
        </w:numPr>
        <w:tabs>
          <w:tab w:val="num" w:pos="360"/>
        </w:tabs>
        <w:spacing w:before="0"/>
        <w:ind w:left="0" w:firstLine="0"/>
        <w:rPr>
          <w:rFonts w:ascii="Montserrat Medium" w:hAnsi="Montserrat Medium"/>
          <w:color w:val="7030A0"/>
          <w:sz w:val="20"/>
          <w:szCs w:val="20"/>
        </w:rPr>
      </w:pPr>
      <w:r w:rsidRPr="00514800">
        <w:rPr>
          <w:rFonts w:ascii="Montserrat Medium" w:hAnsi="Montserrat Medium"/>
          <w:b/>
          <w:bCs/>
          <w:color w:val="7030A0"/>
          <w:sz w:val="20"/>
          <w:szCs w:val="20"/>
        </w:rPr>
        <w:lastRenderedPageBreak/>
        <w:t>Discover</w:t>
      </w:r>
    </w:p>
    <w:p w14:paraId="7884152A" w14:textId="0F4E0AF9" w:rsidR="00AC639F" w:rsidRPr="00514800" w:rsidRDefault="00AC639F" w:rsidP="00E8765C">
      <w:pPr>
        <w:pStyle w:val="Heading1"/>
        <w:tabs>
          <w:tab w:val="num" w:pos="360"/>
        </w:tabs>
        <w:spacing w:before="0"/>
        <w:rPr>
          <w:rFonts w:ascii="Montserrat Medium" w:hAnsi="Montserrat Medium"/>
          <w:color w:val="7030A0"/>
          <w:sz w:val="20"/>
          <w:szCs w:val="20"/>
        </w:rPr>
      </w:pPr>
      <w:r w:rsidRPr="00514800">
        <w:rPr>
          <w:rFonts w:ascii="Montserrat Medium" w:hAnsi="Montserrat Medium"/>
          <w:color w:val="7030A0"/>
          <w:sz w:val="20"/>
          <w:szCs w:val="20"/>
        </w:rPr>
        <w:t>We identify and document what we already know and what could be possible to explore through the commissioning cycle. We also plan our commissioning phases.</w:t>
      </w:r>
    </w:p>
    <w:tbl>
      <w:tblPr>
        <w:tblStyle w:val="PlainTable4"/>
        <w:tblW w:w="10260" w:type="dxa"/>
        <w:tblLook w:val="04A0" w:firstRow="1" w:lastRow="0" w:firstColumn="1" w:lastColumn="0" w:noHBand="0" w:noVBand="1"/>
      </w:tblPr>
      <w:tblGrid>
        <w:gridCol w:w="7493"/>
        <w:gridCol w:w="774"/>
        <w:gridCol w:w="1360"/>
        <w:gridCol w:w="633"/>
      </w:tblGrid>
      <w:tr w:rsidR="003A7B94" w:rsidRPr="00514800" w14:paraId="75F02858" w14:textId="77777777" w:rsidTr="00DB41C2">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7493" w:type="dxa"/>
          </w:tcPr>
          <w:p w14:paraId="0933E231" w14:textId="25AC05C2" w:rsidR="003A7B94" w:rsidRPr="00514800" w:rsidRDefault="003A7B94" w:rsidP="00E8765C">
            <w:pPr>
              <w:rPr>
                <w:rFonts w:ascii="Montserrat Medium" w:hAnsi="Montserrat Medium"/>
                <w:b w:val="0"/>
                <w:color w:val="808080" w:themeColor="background1" w:themeShade="80"/>
                <w:sz w:val="20"/>
                <w:szCs w:val="20"/>
              </w:rPr>
            </w:pPr>
            <w:r w:rsidRPr="0D832007">
              <w:rPr>
                <w:rFonts w:ascii="Montserrat Medium" w:hAnsi="Montserrat Medium"/>
                <w:b w:val="0"/>
                <w:sz w:val="20"/>
                <w:szCs w:val="20"/>
              </w:rPr>
              <w:t xml:space="preserve">This is your opportunity to inform the Commissioner (government) of the challenges, issues, gaps, and opportunities your organisation has identified or experienced. </w:t>
            </w:r>
            <w:bookmarkEnd w:id="0"/>
          </w:p>
        </w:tc>
        <w:tc>
          <w:tcPr>
            <w:tcW w:w="774" w:type="dxa"/>
          </w:tcPr>
          <w:p w14:paraId="30D4B3E7" w14:textId="77777777" w:rsidR="00D02931" w:rsidRDefault="00D02931" w:rsidP="00E8765C">
            <w:pPr>
              <w:cnfStyle w:val="100000000000" w:firstRow="1" w:lastRow="0" w:firstColumn="0" w:lastColumn="0" w:oddVBand="0" w:evenVBand="0" w:oddHBand="0" w:evenHBand="0" w:firstRowFirstColumn="0" w:firstRowLastColumn="0" w:lastRowFirstColumn="0" w:lastRowLastColumn="0"/>
              <w:rPr>
                <w:rFonts w:ascii="Montserrat Medium" w:hAnsi="Montserrat Medium" w:cstheme="minorHAnsi"/>
                <w:color w:val="808080" w:themeColor="background1" w:themeShade="80"/>
                <w:sz w:val="20"/>
                <w:szCs w:val="20"/>
              </w:rPr>
            </w:pPr>
          </w:p>
          <w:p w14:paraId="70990868" w14:textId="77777777" w:rsidR="00D02931" w:rsidRDefault="00D02931" w:rsidP="00E8765C">
            <w:pPr>
              <w:cnfStyle w:val="100000000000" w:firstRow="1" w:lastRow="0" w:firstColumn="0" w:lastColumn="0" w:oddVBand="0" w:evenVBand="0" w:oddHBand="0" w:evenHBand="0" w:firstRowFirstColumn="0" w:firstRowLastColumn="0" w:lastRowFirstColumn="0" w:lastRowLastColumn="0"/>
              <w:rPr>
                <w:rFonts w:ascii="Montserrat Medium" w:hAnsi="Montserrat Medium" w:cstheme="minorHAnsi"/>
                <w:color w:val="808080" w:themeColor="background1" w:themeShade="80"/>
                <w:sz w:val="20"/>
                <w:szCs w:val="20"/>
              </w:rPr>
            </w:pPr>
          </w:p>
          <w:p w14:paraId="26792F05" w14:textId="6B066D39" w:rsidR="003A7B94" w:rsidRPr="00514800" w:rsidRDefault="003A7B94" w:rsidP="00E8765C">
            <w:pPr>
              <w:cnfStyle w:val="100000000000" w:firstRow="1" w:lastRow="0" w:firstColumn="0" w:lastColumn="0" w:oddVBand="0" w:evenVBand="0" w:oddHBand="0" w:evenHBand="0" w:firstRowFirstColumn="0" w:firstRowLastColumn="0" w:lastRowFirstColumn="0" w:lastRowLastColumn="0"/>
              <w:rPr>
                <w:rFonts w:ascii="Montserrat Medium" w:hAnsi="Montserrat Medium" w:cstheme="minorHAnsi"/>
                <w:b w:val="0"/>
                <w:bCs w:val="0"/>
                <w:color w:val="808080" w:themeColor="background1" w:themeShade="80"/>
                <w:sz w:val="20"/>
                <w:szCs w:val="20"/>
              </w:rPr>
            </w:pPr>
            <w:r w:rsidRPr="00514800">
              <w:rPr>
                <w:rFonts w:ascii="Montserrat Medium" w:hAnsi="Montserrat Medium" w:cstheme="minorHAnsi"/>
                <w:b w:val="0"/>
                <w:bCs w:val="0"/>
                <w:color w:val="808080" w:themeColor="background1" w:themeShade="80"/>
                <w:sz w:val="20"/>
                <w:szCs w:val="20"/>
              </w:rPr>
              <w:t>YES</w:t>
            </w:r>
          </w:p>
        </w:tc>
        <w:tc>
          <w:tcPr>
            <w:tcW w:w="1360" w:type="dxa"/>
          </w:tcPr>
          <w:p w14:paraId="0E79F605" w14:textId="77777777" w:rsidR="00D02931" w:rsidRDefault="00D02931" w:rsidP="00E8765C">
            <w:pPr>
              <w:cnfStyle w:val="100000000000" w:firstRow="1" w:lastRow="0" w:firstColumn="0" w:lastColumn="0" w:oddVBand="0" w:evenVBand="0" w:oddHBand="0" w:evenHBand="0" w:firstRowFirstColumn="0" w:firstRowLastColumn="0" w:lastRowFirstColumn="0" w:lastRowLastColumn="0"/>
              <w:rPr>
                <w:rFonts w:ascii="Montserrat Medium" w:hAnsi="Montserrat Medium" w:cstheme="minorHAnsi"/>
                <w:color w:val="808080" w:themeColor="background1" w:themeShade="80"/>
                <w:sz w:val="20"/>
                <w:szCs w:val="20"/>
              </w:rPr>
            </w:pPr>
          </w:p>
          <w:p w14:paraId="621F0863" w14:textId="77777777" w:rsidR="00D02931" w:rsidRDefault="00D02931" w:rsidP="00E8765C">
            <w:pPr>
              <w:cnfStyle w:val="100000000000" w:firstRow="1" w:lastRow="0" w:firstColumn="0" w:lastColumn="0" w:oddVBand="0" w:evenVBand="0" w:oddHBand="0" w:evenHBand="0" w:firstRowFirstColumn="0" w:firstRowLastColumn="0" w:lastRowFirstColumn="0" w:lastRowLastColumn="0"/>
              <w:rPr>
                <w:rFonts w:ascii="Montserrat Medium" w:hAnsi="Montserrat Medium" w:cstheme="minorHAnsi"/>
                <w:color w:val="808080" w:themeColor="background1" w:themeShade="80"/>
                <w:sz w:val="20"/>
                <w:szCs w:val="20"/>
              </w:rPr>
            </w:pPr>
          </w:p>
          <w:p w14:paraId="120D95A8" w14:textId="77DFDC9A" w:rsidR="003A7B94" w:rsidRPr="00514800" w:rsidRDefault="003A7B94" w:rsidP="00E8765C">
            <w:pPr>
              <w:cnfStyle w:val="100000000000" w:firstRow="1" w:lastRow="0" w:firstColumn="0" w:lastColumn="0" w:oddVBand="0" w:evenVBand="0" w:oddHBand="0" w:evenHBand="0" w:firstRowFirstColumn="0" w:firstRowLastColumn="0" w:lastRowFirstColumn="0" w:lastRowLastColumn="0"/>
              <w:rPr>
                <w:rFonts w:ascii="Montserrat Medium" w:hAnsi="Montserrat Medium" w:cstheme="minorHAnsi"/>
                <w:b w:val="0"/>
                <w:bCs w:val="0"/>
                <w:color w:val="808080" w:themeColor="background1" w:themeShade="80"/>
                <w:sz w:val="20"/>
                <w:szCs w:val="20"/>
              </w:rPr>
            </w:pPr>
            <w:r w:rsidRPr="00514800">
              <w:rPr>
                <w:rFonts w:ascii="Montserrat Medium" w:hAnsi="Montserrat Medium" w:cstheme="minorHAnsi"/>
                <w:b w:val="0"/>
                <w:bCs w:val="0"/>
                <w:color w:val="808080" w:themeColor="background1" w:themeShade="80"/>
                <w:sz w:val="20"/>
                <w:szCs w:val="20"/>
              </w:rPr>
              <w:t>PARTIALLY</w:t>
            </w:r>
          </w:p>
        </w:tc>
        <w:tc>
          <w:tcPr>
            <w:tcW w:w="633" w:type="dxa"/>
          </w:tcPr>
          <w:p w14:paraId="7FE6188D" w14:textId="77777777" w:rsidR="00D02931" w:rsidRDefault="00D02931" w:rsidP="00E8765C">
            <w:pPr>
              <w:cnfStyle w:val="100000000000" w:firstRow="1" w:lastRow="0" w:firstColumn="0" w:lastColumn="0" w:oddVBand="0" w:evenVBand="0" w:oddHBand="0" w:evenHBand="0" w:firstRowFirstColumn="0" w:firstRowLastColumn="0" w:lastRowFirstColumn="0" w:lastRowLastColumn="0"/>
              <w:rPr>
                <w:rFonts w:ascii="Montserrat Medium" w:hAnsi="Montserrat Medium" w:cstheme="minorHAnsi"/>
                <w:color w:val="808080" w:themeColor="background1" w:themeShade="80"/>
                <w:sz w:val="20"/>
                <w:szCs w:val="20"/>
              </w:rPr>
            </w:pPr>
          </w:p>
          <w:p w14:paraId="38DB9297" w14:textId="77777777" w:rsidR="00D02931" w:rsidRDefault="00D02931" w:rsidP="00E8765C">
            <w:pPr>
              <w:cnfStyle w:val="100000000000" w:firstRow="1" w:lastRow="0" w:firstColumn="0" w:lastColumn="0" w:oddVBand="0" w:evenVBand="0" w:oddHBand="0" w:evenHBand="0" w:firstRowFirstColumn="0" w:firstRowLastColumn="0" w:lastRowFirstColumn="0" w:lastRowLastColumn="0"/>
              <w:rPr>
                <w:rFonts w:ascii="Montserrat Medium" w:hAnsi="Montserrat Medium" w:cstheme="minorHAnsi"/>
                <w:color w:val="808080" w:themeColor="background1" w:themeShade="80"/>
                <w:sz w:val="20"/>
                <w:szCs w:val="20"/>
              </w:rPr>
            </w:pPr>
          </w:p>
          <w:p w14:paraId="2E330268" w14:textId="3948CC8A" w:rsidR="003A7B94" w:rsidRPr="00514800" w:rsidRDefault="003A7B94" w:rsidP="00E8765C">
            <w:pPr>
              <w:cnfStyle w:val="100000000000" w:firstRow="1" w:lastRow="0" w:firstColumn="0" w:lastColumn="0" w:oddVBand="0" w:evenVBand="0" w:oddHBand="0" w:evenHBand="0" w:firstRowFirstColumn="0" w:firstRowLastColumn="0" w:lastRowFirstColumn="0" w:lastRowLastColumn="0"/>
              <w:rPr>
                <w:rFonts w:ascii="Montserrat Medium" w:hAnsi="Montserrat Medium" w:cstheme="minorHAnsi"/>
                <w:b w:val="0"/>
                <w:bCs w:val="0"/>
                <w:color w:val="808080" w:themeColor="background1" w:themeShade="80"/>
                <w:sz w:val="20"/>
                <w:szCs w:val="20"/>
              </w:rPr>
            </w:pPr>
            <w:r w:rsidRPr="00514800">
              <w:rPr>
                <w:rFonts w:ascii="Montserrat Medium" w:hAnsi="Montserrat Medium" w:cstheme="minorHAnsi"/>
                <w:b w:val="0"/>
                <w:bCs w:val="0"/>
                <w:color w:val="808080" w:themeColor="background1" w:themeShade="80"/>
                <w:sz w:val="20"/>
                <w:szCs w:val="20"/>
              </w:rPr>
              <w:t>NO</w:t>
            </w:r>
          </w:p>
        </w:tc>
      </w:tr>
      <w:tr w:rsidR="003A7B94" w14:paraId="365D2F68" w14:textId="77777777" w:rsidTr="00DB41C2">
        <w:trPr>
          <w:cnfStyle w:val="000000100000" w:firstRow="0" w:lastRow="0" w:firstColumn="0" w:lastColumn="0" w:oddVBand="0" w:evenVBand="0" w:oddHBand="1" w:evenHBand="0" w:firstRowFirstColumn="0" w:firstRowLastColumn="0" w:lastRowFirstColumn="0" w:lastRowLastColumn="0"/>
          <w:trHeight w:val="1067"/>
        </w:trPr>
        <w:tc>
          <w:tcPr>
            <w:cnfStyle w:val="001000000000" w:firstRow="0" w:lastRow="0" w:firstColumn="1" w:lastColumn="0" w:oddVBand="0" w:evenVBand="0" w:oddHBand="0" w:evenHBand="0" w:firstRowFirstColumn="0" w:firstRowLastColumn="0" w:lastRowFirstColumn="0" w:lastRowLastColumn="0"/>
            <w:tcW w:w="7493" w:type="dxa"/>
            <w:tcBorders>
              <w:right w:val="single" w:sz="4" w:space="0" w:color="BFBFBF" w:themeColor="background1" w:themeShade="BF"/>
            </w:tcBorders>
          </w:tcPr>
          <w:p w14:paraId="1948ACA3" w14:textId="77777777" w:rsidR="003A7B94" w:rsidRPr="009F6B2D" w:rsidRDefault="003A7B94" w:rsidP="003A7B94">
            <w:pPr>
              <w:spacing w:before="120" w:after="120"/>
              <w:rPr>
                <w:rFonts w:ascii="Montserrat Light" w:hAnsi="Montserrat Light" w:cstheme="minorHAnsi"/>
                <w:sz w:val="20"/>
                <w:szCs w:val="20"/>
              </w:rPr>
            </w:pPr>
            <w:r w:rsidRPr="009F6B2D">
              <w:rPr>
                <w:rFonts w:ascii="Montserrat Light" w:hAnsi="Montserrat Light" w:cstheme="minorHAnsi"/>
                <w:sz w:val="20"/>
                <w:szCs w:val="20"/>
              </w:rPr>
              <w:t xml:space="preserve">Provide </w:t>
            </w:r>
          </w:p>
          <w:p w14:paraId="4E60D021" w14:textId="2C366D16" w:rsidR="003A7B94" w:rsidRDefault="003A7B94" w:rsidP="00DB41C2">
            <w:pPr>
              <w:pStyle w:val="ListParagraph"/>
              <w:numPr>
                <w:ilvl w:val="0"/>
                <w:numId w:val="26"/>
              </w:numPr>
              <w:spacing w:before="120" w:after="120"/>
              <w:rPr>
                <w:rFonts w:ascii="Montserrat Light" w:hAnsi="Montserrat Light" w:cstheme="minorHAnsi"/>
                <w:b w:val="0"/>
                <w:bCs w:val="0"/>
                <w:sz w:val="20"/>
                <w:szCs w:val="20"/>
              </w:rPr>
            </w:pPr>
            <w:r w:rsidRPr="009F6B2D">
              <w:rPr>
                <w:rFonts w:ascii="Montserrat Light" w:hAnsi="Montserrat Light" w:cstheme="minorHAnsi"/>
                <w:b w:val="0"/>
                <w:bCs w:val="0"/>
                <w:sz w:val="20"/>
                <w:szCs w:val="20"/>
              </w:rPr>
              <w:t>your organisations service evaluations or evidence of impact or previous ACT Budget submissions</w:t>
            </w:r>
          </w:p>
        </w:tc>
        <w:tc>
          <w:tcPr>
            <w:tcW w:w="774" w:type="dxa"/>
            <w:tcBorders>
              <w:left w:val="single" w:sz="4" w:space="0" w:color="BFBFBF" w:themeColor="background1" w:themeShade="BF"/>
              <w:right w:val="single" w:sz="4" w:space="0" w:color="BFBFBF" w:themeColor="background1" w:themeShade="BF"/>
            </w:tcBorders>
            <w:vAlign w:val="center"/>
          </w:tcPr>
          <w:p w14:paraId="731D5F1F" w14:textId="77777777" w:rsidR="003A7B94" w:rsidRDefault="003A7B94" w:rsidP="00DB41C2">
            <w:pP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360" w:type="dxa"/>
            <w:tcBorders>
              <w:left w:val="single" w:sz="4" w:space="0" w:color="BFBFBF" w:themeColor="background1" w:themeShade="BF"/>
              <w:right w:val="single" w:sz="4" w:space="0" w:color="BFBFBF" w:themeColor="background1" w:themeShade="BF"/>
            </w:tcBorders>
            <w:vAlign w:val="center"/>
          </w:tcPr>
          <w:p w14:paraId="48D71FFF" w14:textId="77777777" w:rsidR="003A7B94" w:rsidRDefault="003A7B94" w:rsidP="00DB41C2">
            <w:pP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3" w:type="dxa"/>
            <w:tcBorders>
              <w:left w:val="single" w:sz="4" w:space="0" w:color="BFBFBF" w:themeColor="background1" w:themeShade="BF"/>
              <w:right w:val="single" w:sz="4" w:space="0" w:color="BFBFBF" w:themeColor="background1" w:themeShade="BF"/>
            </w:tcBorders>
            <w:vAlign w:val="center"/>
          </w:tcPr>
          <w:p w14:paraId="7FF35DAA" w14:textId="77777777" w:rsidR="003A7B94" w:rsidRDefault="003A7B94" w:rsidP="00DB41C2">
            <w:pP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3A7B94" w14:paraId="676EC8F6" w14:textId="77777777" w:rsidTr="00DB41C2">
        <w:trPr>
          <w:trHeight w:val="263"/>
        </w:trPr>
        <w:tc>
          <w:tcPr>
            <w:cnfStyle w:val="001000000000" w:firstRow="0" w:lastRow="0" w:firstColumn="1" w:lastColumn="0" w:oddVBand="0" w:evenVBand="0" w:oddHBand="0" w:evenHBand="0" w:firstRowFirstColumn="0" w:firstRowLastColumn="0" w:lastRowFirstColumn="0" w:lastRowLastColumn="0"/>
            <w:tcW w:w="7493" w:type="dxa"/>
            <w:tcBorders>
              <w:right w:val="single" w:sz="4" w:space="0" w:color="BFBFBF" w:themeColor="background1" w:themeShade="BF"/>
            </w:tcBorders>
          </w:tcPr>
          <w:p w14:paraId="2FF06AF2" w14:textId="77777777" w:rsidR="003A7B94" w:rsidRPr="0098720C" w:rsidRDefault="003A7B94" w:rsidP="003A7B94">
            <w:pPr>
              <w:spacing w:before="120" w:after="120"/>
              <w:rPr>
                <w:rFonts w:ascii="Montserrat Light" w:hAnsi="Montserrat Light" w:cstheme="minorHAnsi"/>
                <w:sz w:val="20"/>
                <w:szCs w:val="20"/>
              </w:rPr>
            </w:pPr>
            <w:r w:rsidRPr="0098720C">
              <w:rPr>
                <w:rFonts w:ascii="Montserrat Light" w:hAnsi="Montserrat Light" w:cstheme="minorHAnsi"/>
                <w:sz w:val="20"/>
                <w:szCs w:val="20"/>
              </w:rPr>
              <w:t>Prepare</w:t>
            </w:r>
          </w:p>
          <w:p w14:paraId="3543884D" w14:textId="77777777" w:rsidR="003A7B94" w:rsidRPr="00FA525F" w:rsidRDefault="003A7B94" w:rsidP="003A7B94">
            <w:pPr>
              <w:pStyle w:val="ListParagraph"/>
              <w:numPr>
                <w:ilvl w:val="0"/>
                <w:numId w:val="27"/>
              </w:numPr>
              <w:spacing w:before="120" w:after="120"/>
              <w:rPr>
                <w:rFonts w:ascii="Montserrat Light" w:hAnsi="Montserrat Light" w:cstheme="minorHAnsi"/>
                <w:b w:val="0"/>
                <w:bCs w:val="0"/>
                <w:sz w:val="20"/>
                <w:szCs w:val="20"/>
              </w:rPr>
            </w:pPr>
            <w:r w:rsidRPr="00FA525F">
              <w:rPr>
                <w:rFonts w:ascii="Montserrat Light" w:hAnsi="Montserrat Light" w:cstheme="minorHAnsi"/>
                <w:b w:val="0"/>
                <w:bCs w:val="0"/>
                <w:sz w:val="20"/>
                <w:szCs w:val="20"/>
              </w:rPr>
              <w:t xml:space="preserve">if you can’t participate consider pre-recording a short statement on needs or service gaps from your </w:t>
            </w:r>
            <w:proofErr w:type="gramStart"/>
            <w:r w:rsidRPr="00FA525F">
              <w:rPr>
                <w:rFonts w:ascii="Montserrat Light" w:hAnsi="Montserrat Light" w:cstheme="minorHAnsi"/>
                <w:b w:val="0"/>
                <w:bCs w:val="0"/>
                <w:sz w:val="20"/>
                <w:szCs w:val="20"/>
              </w:rPr>
              <w:t>organisations</w:t>
            </w:r>
            <w:proofErr w:type="gramEnd"/>
            <w:r w:rsidRPr="00FA525F">
              <w:rPr>
                <w:rFonts w:ascii="Montserrat Light" w:hAnsi="Montserrat Light" w:cstheme="minorHAnsi"/>
                <w:b w:val="0"/>
                <w:bCs w:val="0"/>
                <w:sz w:val="20"/>
                <w:szCs w:val="20"/>
              </w:rPr>
              <w:t xml:space="preserve"> perspective – this can be played in workshops and collaborative activities </w:t>
            </w:r>
          </w:p>
          <w:p w14:paraId="7AD0C943" w14:textId="77777777" w:rsidR="003A7B94" w:rsidRPr="000A3714" w:rsidRDefault="003A7B94" w:rsidP="003A7B94">
            <w:pPr>
              <w:pStyle w:val="ListParagraph"/>
              <w:numPr>
                <w:ilvl w:val="0"/>
                <w:numId w:val="27"/>
              </w:numPr>
              <w:spacing w:before="120" w:after="120"/>
              <w:rPr>
                <w:rFonts w:ascii="Montserrat Light" w:hAnsi="Montserrat Light" w:cstheme="minorHAnsi"/>
                <w:sz w:val="20"/>
                <w:szCs w:val="20"/>
              </w:rPr>
            </w:pPr>
            <w:r w:rsidRPr="00FA525F">
              <w:rPr>
                <w:rFonts w:ascii="Montserrat Light" w:hAnsi="Montserrat Light" w:cstheme="minorHAnsi"/>
                <w:b w:val="0"/>
                <w:bCs w:val="0"/>
                <w:sz w:val="20"/>
                <w:szCs w:val="20"/>
              </w:rPr>
              <w:t>facilitate the gathering of lived experience that helps validate needs or service gaps</w:t>
            </w:r>
            <w:r w:rsidRPr="000A3714">
              <w:rPr>
                <w:rFonts w:ascii="Montserrat Light" w:hAnsi="Montserrat Light" w:cstheme="minorHAnsi"/>
                <w:sz w:val="20"/>
                <w:szCs w:val="20"/>
              </w:rPr>
              <w:t xml:space="preserve"> </w:t>
            </w:r>
          </w:p>
        </w:tc>
        <w:tc>
          <w:tcPr>
            <w:tcW w:w="774" w:type="dxa"/>
            <w:tcBorders>
              <w:left w:val="single" w:sz="4" w:space="0" w:color="BFBFBF" w:themeColor="background1" w:themeShade="BF"/>
              <w:right w:val="single" w:sz="4" w:space="0" w:color="BFBFBF" w:themeColor="background1" w:themeShade="BF"/>
            </w:tcBorders>
            <w:vAlign w:val="center"/>
          </w:tcPr>
          <w:p w14:paraId="36C600A2" w14:textId="77777777" w:rsidR="003A7B94" w:rsidRDefault="003A7B94" w:rsidP="003A7B94">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360" w:type="dxa"/>
            <w:tcBorders>
              <w:left w:val="single" w:sz="4" w:space="0" w:color="BFBFBF" w:themeColor="background1" w:themeShade="BF"/>
              <w:right w:val="single" w:sz="4" w:space="0" w:color="BFBFBF" w:themeColor="background1" w:themeShade="BF"/>
            </w:tcBorders>
            <w:vAlign w:val="center"/>
          </w:tcPr>
          <w:p w14:paraId="651312E7" w14:textId="77777777" w:rsidR="003A7B94" w:rsidRDefault="003A7B94" w:rsidP="003A7B94">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3" w:type="dxa"/>
            <w:tcBorders>
              <w:left w:val="single" w:sz="4" w:space="0" w:color="BFBFBF" w:themeColor="background1" w:themeShade="BF"/>
              <w:right w:val="single" w:sz="4" w:space="0" w:color="BFBFBF" w:themeColor="background1" w:themeShade="BF"/>
            </w:tcBorders>
            <w:vAlign w:val="center"/>
          </w:tcPr>
          <w:p w14:paraId="27C90FC5" w14:textId="77777777" w:rsidR="003A7B94" w:rsidRDefault="003A7B94" w:rsidP="003A7B94">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3A7B94" w14:paraId="009575F3" w14:textId="77777777" w:rsidTr="00DB41C2">
        <w:trPr>
          <w:cnfStyle w:val="000000100000" w:firstRow="0" w:lastRow="0" w:firstColumn="0" w:lastColumn="0" w:oddVBand="0" w:evenVBand="0" w:oddHBand="1" w:evenHBand="0" w:firstRowFirstColumn="0" w:firstRowLastColumn="0" w:lastRowFirstColumn="0" w:lastRowLastColumn="0"/>
          <w:trHeight w:val="1629"/>
        </w:trPr>
        <w:tc>
          <w:tcPr>
            <w:cnfStyle w:val="001000000000" w:firstRow="0" w:lastRow="0" w:firstColumn="1" w:lastColumn="0" w:oddVBand="0" w:evenVBand="0" w:oddHBand="0" w:evenHBand="0" w:firstRowFirstColumn="0" w:firstRowLastColumn="0" w:lastRowFirstColumn="0" w:lastRowLastColumn="0"/>
            <w:tcW w:w="7493" w:type="dxa"/>
            <w:tcBorders>
              <w:right w:val="single" w:sz="4" w:space="0" w:color="BFBFBF" w:themeColor="background1" w:themeShade="BF"/>
            </w:tcBorders>
          </w:tcPr>
          <w:p w14:paraId="6C6B80F0" w14:textId="77777777" w:rsidR="003A7B94" w:rsidRPr="0098720C" w:rsidRDefault="003A7B94" w:rsidP="003A7B94">
            <w:pPr>
              <w:spacing w:before="120" w:after="120"/>
              <w:rPr>
                <w:rFonts w:ascii="Montserrat Light" w:hAnsi="Montserrat Light" w:cstheme="minorHAnsi"/>
                <w:sz w:val="20"/>
                <w:szCs w:val="20"/>
              </w:rPr>
            </w:pPr>
            <w:r w:rsidRPr="0098720C">
              <w:rPr>
                <w:rFonts w:ascii="Montserrat Light" w:hAnsi="Montserrat Light" w:cstheme="minorHAnsi"/>
                <w:sz w:val="20"/>
                <w:szCs w:val="20"/>
              </w:rPr>
              <w:t>Participate</w:t>
            </w:r>
          </w:p>
          <w:p w14:paraId="733E6BA0" w14:textId="77777777" w:rsidR="003A7B94" w:rsidRPr="00FA525F" w:rsidRDefault="003A7B94" w:rsidP="003A7B94">
            <w:pPr>
              <w:numPr>
                <w:ilvl w:val="0"/>
                <w:numId w:val="6"/>
              </w:numPr>
              <w:spacing w:before="120" w:after="120"/>
              <w:rPr>
                <w:rFonts w:ascii="Montserrat Light" w:hAnsi="Montserrat Light" w:cstheme="minorHAnsi"/>
                <w:b w:val="0"/>
                <w:bCs w:val="0"/>
                <w:sz w:val="20"/>
                <w:szCs w:val="20"/>
              </w:rPr>
            </w:pPr>
            <w:r w:rsidRPr="00FA525F">
              <w:rPr>
                <w:rFonts w:ascii="Montserrat Light" w:hAnsi="Montserrat Light" w:cstheme="minorHAnsi"/>
                <w:b w:val="0"/>
                <w:bCs w:val="0"/>
                <w:sz w:val="20"/>
                <w:szCs w:val="20"/>
              </w:rPr>
              <w:t xml:space="preserve">continue to review the draft Discovery Discussion Paper when published and provide feedback or additional </w:t>
            </w:r>
            <w:proofErr w:type="gramStart"/>
            <w:r w:rsidRPr="00FA525F">
              <w:rPr>
                <w:rFonts w:ascii="Montserrat Light" w:hAnsi="Montserrat Light" w:cstheme="minorHAnsi"/>
                <w:b w:val="0"/>
                <w:bCs w:val="0"/>
                <w:sz w:val="20"/>
                <w:szCs w:val="20"/>
              </w:rPr>
              <w:t>information</w:t>
            </w:r>
            <w:proofErr w:type="gramEnd"/>
            <w:r w:rsidRPr="00FA525F">
              <w:rPr>
                <w:rFonts w:ascii="Montserrat Light" w:hAnsi="Montserrat Light" w:cstheme="minorHAnsi"/>
                <w:b w:val="0"/>
                <w:bCs w:val="0"/>
                <w:sz w:val="20"/>
                <w:szCs w:val="20"/>
              </w:rPr>
              <w:t xml:space="preserve"> </w:t>
            </w:r>
          </w:p>
          <w:p w14:paraId="5677ED5F" w14:textId="0888B94E" w:rsidR="003A7B94" w:rsidRPr="00530586" w:rsidRDefault="003A7B94" w:rsidP="00DB41C2">
            <w:pPr>
              <w:numPr>
                <w:ilvl w:val="0"/>
                <w:numId w:val="6"/>
              </w:numPr>
              <w:spacing w:before="120" w:after="120"/>
              <w:rPr>
                <w:rFonts w:ascii="Montserrat Light" w:hAnsi="Montserrat Light" w:cstheme="minorHAnsi"/>
                <w:b w:val="0"/>
                <w:bCs w:val="0"/>
                <w:sz w:val="20"/>
                <w:szCs w:val="20"/>
              </w:rPr>
            </w:pPr>
            <w:r w:rsidRPr="00FA525F">
              <w:rPr>
                <w:rFonts w:ascii="Montserrat Light" w:hAnsi="Montserrat Light" w:cstheme="minorHAnsi"/>
                <w:b w:val="0"/>
                <w:bCs w:val="0"/>
                <w:sz w:val="20"/>
                <w:szCs w:val="20"/>
              </w:rPr>
              <w:t xml:space="preserve">participate in collaborative activities scheduled by the Commissioner and complete the post-activity survey </w:t>
            </w:r>
          </w:p>
        </w:tc>
        <w:tc>
          <w:tcPr>
            <w:tcW w:w="774" w:type="dxa"/>
            <w:tcBorders>
              <w:left w:val="single" w:sz="4" w:space="0" w:color="BFBFBF" w:themeColor="background1" w:themeShade="BF"/>
              <w:right w:val="single" w:sz="4" w:space="0" w:color="BFBFBF" w:themeColor="background1" w:themeShade="BF"/>
            </w:tcBorders>
            <w:vAlign w:val="center"/>
          </w:tcPr>
          <w:p w14:paraId="51DA345F" w14:textId="77777777" w:rsidR="003A7B94" w:rsidRDefault="003A7B94" w:rsidP="003A7B94">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360" w:type="dxa"/>
            <w:tcBorders>
              <w:left w:val="single" w:sz="4" w:space="0" w:color="BFBFBF" w:themeColor="background1" w:themeShade="BF"/>
              <w:right w:val="single" w:sz="4" w:space="0" w:color="BFBFBF" w:themeColor="background1" w:themeShade="BF"/>
            </w:tcBorders>
            <w:vAlign w:val="center"/>
          </w:tcPr>
          <w:p w14:paraId="3B17F8B4" w14:textId="77777777" w:rsidR="003A7B94" w:rsidRDefault="003A7B94" w:rsidP="003A7B94">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3" w:type="dxa"/>
            <w:tcBorders>
              <w:left w:val="single" w:sz="4" w:space="0" w:color="BFBFBF" w:themeColor="background1" w:themeShade="BF"/>
              <w:right w:val="single" w:sz="4" w:space="0" w:color="BFBFBF" w:themeColor="background1" w:themeShade="BF"/>
            </w:tcBorders>
            <w:vAlign w:val="center"/>
          </w:tcPr>
          <w:p w14:paraId="21ACE337" w14:textId="77777777" w:rsidR="003A7B94" w:rsidRDefault="003A7B94" w:rsidP="003A7B94">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F27DEB" w14:paraId="0A32E75D" w14:textId="77777777" w:rsidTr="00DB41C2">
        <w:trPr>
          <w:trHeight w:val="1558"/>
        </w:trPr>
        <w:tc>
          <w:tcPr>
            <w:cnfStyle w:val="001000000000" w:firstRow="0" w:lastRow="0" w:firstColumn="1" w:lastColumn="0" w:oddVBand="0" w:evenVBand="0" w:oddHBand="0" w:evenHBand="0" w:firstRowFirstColumn="0" w:firstRowLastColumn="0" w:lastRowFirstColumn="0" w:lastRowLastColumn="0"/>
            <w:tcW w:w="7493" w:type="dxa"/>
            <w:tcBorders>
              <w:right w:val="single" w:sz="4" w:space="0" w:color="BFBFBF" w:themeColor="background1" w:themeShade="BF"/>
            </w:tcBorders>
          </w:tcPr>
          <w:p w14:paraId="78CB1DE1" w14:textId="77777777" w:rsidR="003A7B94" w:rsidRPr="0098720C" w:rsidRDefault="003A7B94" w:rsidP="003A7B94">
            <w:pPr>
              <w:spacing w:before="120" w:after="120"/>
              <w:rPr>
                <w:rFonts w:ascii="Montserrat Light" w:hAnsi="Montserrat Light" w:cstheme="minorHAnsi"/>
                <w:sz w:val="20"/>
                <w:szCs w:val="20"/>
              </w:rPr>
            </w:pPr>
            <w:r w:rsidRPr="0098720C">
              <w:rPr>
                <w:rFonts w:ascii="Montserrat Light" w:hAnsi="Montserrat Light" w:cstheme="minorHAnsi"/>
                <w:sz w:val="20"/>
                <w:szCs w:val="20"/>
              </w:rPr>
              <w:t xml:space="preserve">Plan </w:t>
            </w:r>
          </w:p>
          <w:p w14:paraId="23463CD2" w14:textId="77777777" w:rsidR="003A7B94" w:rsidRPr="00FA525F" w:rsidRDefault="003A7B94" w:rsidP="003A7B94">
            <w:pPr>
              <w:numPr>
                <w:ilvl w:val="0"/>
                <w:numId w:val="7"/>
              </w:numPr>
              <w:spacing w:before="120" w:after="120"/>
              <w:rPr>
                <w:rFonts w:ascii="Montserrat Light" w:hAnsi="Montserrat Light" w:cstheme="minorHAnsi"/>
                <w:b w:val="0"/>
                <w:bCs w:val="0"/>
                <w:sz w:val="20"/>
                <w:szCs w:val="20"/>
              </w:rPr>
            </w:pPr>
            <w:r w:rsidRPr="00FA525F">
              <w:rPr>
                <w:rFonts w:ascii="Montserrat Light" w:hAnsi="Montserrat Light" w:cstheme="minorHAnsi"/>
                <w:b w:val="0"/>
                <w:bCs w:val="0"/>
                <w:sz w:val="20"/>
                <w:szCs w:val="20"/>
              </w:rPr>
              <w:t xml:space="preserve">plan for potential transitions by working with your existing contract or relationship manager to anticipate potential service </w:t>
            </w:r>
            <w:proofErr w:type="gramStart"/>
            <w:r w:rsidRPr="00FA525F">
              <w:rPr>
                <w:rFonts w:ascii="Montserrat Light" w:hAnsi="Montserrat Light" w:cstheme="minorHAnsi"/>
                <w:b w:val="0"/>
                <w:bCs w:val="0"/>
                <w:sz w:val="20"/>
                <w:szCs w:val="20"/>
              </w:rPr>
              <w:t>changes</w:t>
            </w:r>
            <w:proofErr w:type="gramEnd"/>
            <w:r w:rsidRPr="00FA525F">
              <w:rPr>
                <w:rFonts w:ascii="Montserrat Light" w:hAnsi="Montserrat Light" w:cstheme="minorHAnsi"/>
                <w:b w:val="0"/>
                <w:bCs w:val="0"/>
                <w:sz w:val="20"/>
                <w:szCs w:val="20"/>
              </w:rPr>
              <w:t xml:space="preserve"> </w:t>
            </w:r>
          </w:p>
          <w:p w14:paraId="5D9DB71C" w14:textId="0039AAA6" w:rsidR="003A7B94" w:rsidRPr="00DB41C2" w:rsidRDefault="003A7B94" w:rsidP="003A7B94">
            <w:pPr>
              <w:numPr>
                <w:ilvl w:val="0"/>
                <w:numId w:val="7"/>
              </w:numPr>
              <w:spacing w:before="120" w:after="120"/>
              <w:rPr>
                <w:rFonts w:ascii="Montserrat Light" w:hAnsi="Montserrat Light" w:cstheme="minorHAnsi"/>
                <w:b w:val="0"/>
                <w:bCs w:val="0"/>
                <w:sz w:val="20"/>
                <w:szCs w:val="20"/>
              </w:rPr>
            </w:pPr>
            <w:r w:rsidRPr="00FA525F">
              <w:rPr>
                <w:rFonts w:ascii="Montserrat Light" w:hAnsi="Montserrat Light" w:cstheme="minorHAnsi"/>
                <w:b w:val="0"/>
                <w:bCs w:val="0"/>
                <w:sz w:val="20"/>
                <w:szCs w:val="20"/>
              </w:rPr>
              <w:t>Check the commissioning webpage to keep informed on proces</w:t>
            </w:r>
            <w:r w:rsidR="00DB41C2">
              <w:rPr>
                <w:rFonts w:ascii="Montserrat Light" w:hAnsi="Montserrat Light" w:cstheme="minorHAnsi"/>
                <w:b w:val="0"/>
                <w:bCs w:val="0"/>
                <w:sz w:val="20"/>
                <w:szCs w:val="20"/>
              </w:rPr>
              <w:t>s</w:t>
            </w:r>
          </w:p>
        </w:tc>
        <w:tc>
          <w:tcPr>
            <w:tcW w:w="774" w:type="dxa"/>
            <w:tcBorders>
              <w:left w:val="single" w:sz="4" w:space="0" w:color="BFBFBF" w:themeColor="background1" w:themeShade="BF"/>
              <w:right w:val="single" w:sz="4" w:space="0" w:color="BFBFBF" w:themeColor="background1" w:themeShade="BF"/>
            </w:tcBorders>
            <w:vAlign w:val="center"/>
          </w:tcPr>
          <w:p w14:paraId="06868D29" w14:textId="77777777" w:rsidR="003A7B94" w:rsidRDefault="003A7B94" w:rsidP="003A7B94">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360" w:type="dxa"/>
            <w:tcBorders>
              <w:left w:val="single" w:sz="4" w:space="0" w:color="BFBFBF" w:themeColor="background1" w:themeShade="BF"/>
              <w:right w:val="single" w:sz="4" w:space="0" w:color="BFBFBF" w:themeColor="background1" w:themeShade="BF"/>
            </w:tcBorders>
            <w:vAlign w:val="center"/>
          </w:tcPr>
          <w:p w14:paraId="72E20527" w14:textId="77777777" w:rsidR="003A7B94" w:rsidRDefault="003A7B94" w:rsidP="003A7B94">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3" w:type="dxa"/>
            <w:tcBorders>
              <w:left w:val="single" w:sz="4" w:space="0" w:color="BFBFBF" w:themeColor="background1" w:themeShade="BF"/>
              <w:right w:val="single" w:sz="4" w:space="0" w:color="BFBFBF" w:themeColor="background1" w:themeShade="BF"/>
            </w:tcBorders>
            <w:vAlign w:val="center"/>
          </w:tcPr>
          <w:p w14:paraId="63ECB043" w14:textId="77777777" w:rsidR="003A7B94" w:rsidRDefault="003A7B94" w:rsidP="003A7B94">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r>
    </w:tbl>
    <w:p w14:paraId="733AE4A9" w14:textId="77777777" w:rsidR="00DB41C2" w:rsidRPr="00DB41C2" w:rsidRDefault="000F4E5A" w:rsidP="00E8765C">
      <w:pPr>
        <w:pStyle w:val="Heading1"/>
        <w:numPr>
          <w:ilvl w:val="0"/>
          <w:numId w:val="3"/>
        </w:numPr>
        <w:tabs>
          <w:tab w:val="num" w:pos="360"/>
        </w:tabs>
        <w:spacing w:before="0"/>
        <w:ind w:left="0" w:right="-355" w:firstLine="0"/>
        <w:rPr>
          <w:rFonts w:ascii="Montserrat Medium" w:hAnsi="Montserrat Medium"/>
          <w:color w:val="7030A0"/>
          <w:sz w:val="20"/>
          <w:szCs w:val="20"/>
        </w:rPr>
      </w:pPr>
      <w:r w:rsidRPr="00DB41C2">
        <w:rPr>
          <w:rFonts w:ascii="Montserrat Medium" w:hAnsi="Montserrat Medium"/>
          <w:b/>
          <w:bCs/>
          <w:color w:val="7030A0"/>
          <w:sz w:val="20"/>
          <w:szCs w:val="20"/>
        </w:rPr>
        <w:t>Strategise</w:t>
      </w:r>
    </w:p>
    <w:p w14:paraId="29F77F50" w14:textId="4C9B0C7D" w:rsidR="000F4E5A" w:rsidRPr="00DB41C2" w:rsidRDefault="00AC639F" w:rsidP="00E8765C">
      <w:pPr>
        <w:pStyle w:val="Heading1"/>
        <w:spacing w:before="0"/>
        <w:ind w:right="-355"/>
        <w:rPr>
          <w:rFonts w:ascii="Montserrat Medium" w:hAnsi="Montserrat Medium"/>
          <w:color w:val="7030A0"/>
          <w:sz w:val="20"/>
          <w:szCs w:val="20"/>
        </w:rPr>
      </w:pPr>
      <w:r w:rsidRPr="00DB41C2">
        <w:rPr>
          <w:rFonts w:ascii="Montserrat Medium" w:hAnsi="Montserrat Medium"/>
          <w:color w:val="7030A0"/>
          <w:sz w:val="20"/>
          <w:szCs w:val="20"/>
        </w:rPr>
        <w:t>We examine what will meet the needs of the ACT population and deliver reform agendas.</w:t>
      </w:r>
    </w:p>
    <w:p w14:paraId="2830A28E" w14:textId="687047DE" w:rsidR="00053603" w:rsidRPr="00DB41C2" w:rsidRDefault="00053603" w:rsidP="00E8765C">
      <w:pPr>
        <w:rPr>
          <w:rFonts w:ascii="Montserrat Medium" w:hAnsi="Montserrat Medium"/>
          <w:sz w:val="20"/>
          <w:szCs w:val="20"/>
        </w:rPr>
      </w:pPr>
      <w:r w:rsidRPr="00DB41C2">
        <w:rPr>
          <w:rFonts w:ascii="Montserrat Medium" w:hAnsi="Montserrat Medium"/>
          <w:sz w:val="20"/>
          <w:szCs w:val="20"/>
        </w:rPr>
        <w:t xml:space="preserve">This is your opportunity to collaborate with government and to hear from other service providers and stakeholders. Together we look at and validate all the data and insights gathered that indicate community needs and service gaps. </w:t>
      </w:r>
    </w:p>
    <w:tbl>
      <w:tblPr>
        <w:tblStyle w:val="PlainTable4"/>
        <w:tblW w:w="10851" w:type="dxa"/>
        <w:jc w:val="center"/>
        <w:tblLook w:val="04A0" w:firstRow="1" w:lastRow="0" w:firstColumn="1" w:lastColumn="0" w:noHBand="0" w:noVBand="1"/>
      </w:tblPr>
      <w:tblGrid>
        <w:gridCol w:w="8016"/>
        <w:gridCol w:w="891"/>
        <w:gridCol w:w="1318"/>
        <w:gridCol w:w="626"/>
      </w:tblGrid>
      <w:tr w:rsidR="000F4E5A" w14:paraId="297290D6" w14:textId="77777777" w:rsidTr="00997240">
        <w:trPr>
          <w:cnfStyle w:val="100000000000" w:firstRow="1" w:lastRow="0" w:firstColumn="0" w:lastColumn="0" w:oddVBand="0" w:evenVBand="0" w:oddHBand="0"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8222" w:type="dxa"/>
          </w:tcPr>
          <w:p w14:paraId="16DBDA23" w14:textId="77777777" w:rsidR="000F4E5A" w:rsidRDefault="000F4E5A">
            <w:pPr>
              <w:rPr>
                <w:rFonts w:ascii="Montserrat Light" w:hAnsi="Montserrat Light" w:cstheme="minorHAnsi"/>
                <w:color w:val="808080" w:themeColor="background1" w:themeShade="80"/>
                <w:sz w:val="20"/>
                <w:szCs w:val="20"/>
              </w:rPr>
            </w:pPr>
          </w:p>
        </w:tc>
        <w:tc>
          <w:tcPr>
            <w:tcW w:w="902" w:type="dxa"/>
          </w:tcPr>
          <w:p w14:paraId="0B4C1B6D" w14:textId="77777777" w:rsidR="000F4E5A" w:rsidRPr="00D02931" w:rsidRDefault="000F4E5A">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r w:rsidRPr="00D02931">
              <w:rPr>
                <w:rFonts w:ascii="Montserrat Light" w:hAnsi="Montserrat Light" w:cstheme="minorHAnsi"/>
                <w:color w:val="808080" w:themeColor="background1" w:themeShade="80"/>
                <w:sz w:val="20"/>
                <w:szCs w:val="20"/>
              </w:rPr>
              <w:t>YES</w:t>
            </w:r>
          </w:p>
        </w:tc>
        <w:tc>
          <w:tcPr>
            <w:tcW w:w="1098" w:type="dxa"/>
          </w:tcPr>
          <w:p w14:paraId="01C4EC9C" w14:textId="77777777" w:rsidR="000F4E5A" w:rsidRPr="00D02931" w:rsidRDefault="000F4E5A">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r w:rsidRPr="00D02931">
              <w:rPr>
                <w:rFonts w:ascii="Montserrat Light" w:hAnsi="Montserrat Light" w:cstheme="minorHAnsi"/>
                <w:color w:val="808080" w:themeColor="background1" w:themeShade="80"/>
                <w:sz w:val="20"/>
                <w:szCs w:val="20"/>
              </w:rPr>
              <w:t>PARTIALLY</w:t>
            </w:r>
          </w:p>
        </w:tc>
        <w:tc>
          <w:tcPr>
            <w:tcW w:w="629" w:type="dxa"/>
          </w:tcPr>
          <w:p w14:paraId="7AB5BF23" w14:textId="77777777" w:rsidR="000F4E5A" w:rsidRPr="00D02931" w:rsidRDefault="000F4E5A">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r w:rsidRPr="00D02931">
              <w:rPr>
                <w:rFonts w:ascii="Montserrat Light" w:hAnsi="Montserrat Light" w:cstheme="minorHAnsi"/>
                <w:color w:val="808080" w:themeColor="background1" w:themeShade="80"/>
                <w:sz w:val="20"/>
                <w:szCs w:val="20"/>
              </w:rPr>
              <w:t>NO</w:t>
            </w:r>
          </w:p>
        </w:tc>
      </w:tr>
      <w:tr w:rsidR="00B03F30" w14:paraId="1BED1F54" w14:textId="77777777" w:rsidTr="00E8765C">
        <w:trPr>
          <w:cnfStyle w:val="000000100000" w:firstRow="0" w:lastRow="0" w:firstColumn="0" w:lastColumn="0" w:oddVBand="0" w:evenVBand="0" w:oddHBand="1" w:evenHBand="0" w:firstRowFirstColumn="0" w:firstRowLastColumn="0" w:lastRowFirstColumn="0" w:lastRowLastColumn="0"/>
          <w:trHeight w:val="906"/>
          <w:jc w:val="center"/>
        </w:trPr>
        <w:tc>
          <w:tcPr>
            <w:cnfStyle w:val="001000000000" w:firstRow="0" w:lastRow="0" w:firstColumn="1" w:lastColumn="0" w:oddVBand="0" w:evenVBand="0" w:oddHBand="0" w:evenHBand="0" w:firstRowFirstColumn="0" w:firstRowLastColumn="0" w:lastRowFirstColumn="0" w:lastRowLastColumn="0"/>
            <w:tcW w:w="8222" w:type="dxa"/>
            <w:tcBorders>
              <w:right w:val="single" w:sz="4" w:space="0" w:color="BFBFBF" w:themeColor="background1" w:themeShade="BF"/>
            </w:tcBorders>
          </w:tcPr>
          <w:p w14:paraId="365E29BA" w14:textId="799C7C49" w:rsidR="00B03F30" w:rsidRPr="00530586" w:rsidRDefault="00B03F30" w:rsidP="00B03F30">
            <w:pPr>
              <w:spacing w:before="120" w:after="120"/>
              <w:rPr>
                <w:rFonts w:ascii="Montserrat Light" w:hAnsi="Montserrat Light" w:cstheme="minorHAnsi"/>
                <w:sz w:val="20"/>
                <w:szCs w:val="20"/>
              </w:rPr>
            </w:pPr>
            <w:r w:rsidRPr="00533A1A">
              <w:rPr>
                <w:rFonts w:ascii="Montserrat Light" w:hAnsi="Montserrat Light"/>
                <w:sz w:val="20"/>
                <w:szCs w:val="20"/>
              </w:rPr>
              <w:t xml:space="preserve">Provide </w:t>
            </w:r>
          </w:p>
          <w:p w14:paraId="2B2B3A89" w14:textId="0358F36F" w:rsidR="00B03F30" w:rsidRPr="00FA525F" w:rsidRDefault="00B03F30" w:rsidP="0097135E">
            <w:pPr>
              <w:pStyle w:val="ListParagraph"/>
              <w:numPr>
                <w:ilvl w:val="0"/>
                <w:numId w:val="8"/>
              </w:numPr>
              <w:spacing w:before="120" w:after="120"/>
              <w:rPr>
                <w:rFonts w:ascii="Montserrat Light" w:hAnsi="Montserrat Light" w:cstheme="minorHAnsi"/>
                <w:b w:val="0"/>
                <w:bCs w:val="0"/>
                <w:sz w:val="20"/>
                <w:szCs w:val="20"/>
              </w:rPr>
            </w:pPr>
            <w:r w:rsidRPr="00FA525F">
              <w:rPr>
                <w:rFonts w:ascii="Montserrat Light" w:hAnsi="Montserrat Light"/>
                <w:b w:val="0"/>
                <w:bCs w:val="0"/>
                <w:sz w:val="20"/>
                <w:szCs w:val="20"/>
              </w:rPr>
              <w:t>your organisations service evaluations or evidence of impact or previous ACT Budget submissions</w:t>
            </w:r>
          </w:p>
        </w:tc>
        <w:tc>
          <w:tcPr>
            <w:tcW w:w="902" w:type="dxa"/>
            <w:tcBorders>
              <w:left w:val="single" w:sz="4" w:space="0" w:color="BFBFBF" w:themeColor="background1" w:themeShade="BF"/>
              <w:right w:val="single" w:sz="4" w:space="0" w:color="BFBFBF" w:themeColor="background1" w:themeShade="BF"/>
            </w:tcBorders>
            <w:vAlign w:val="center"/>
          </w:tcPr>
          <w:p w14:paraId="3471569D" w14:textId="77777777" w:rsidR="00B03F30" w:rsidRDefault="00B03F30" w:rsidP="00B03F30">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7B148B64" w14:textId="77777777" w:rsidR="00B03F30" w:rsidRDefault="00B03F30" w:rsidP="00B03F30">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29" w:type="dxa"/>
            <w:tcBorders>
              <w:left w:val="single" w:sz="4" w:space="0" w:color="BFBFBF" w:themeColor="background1" w:themeShade="BF"/>
              <w:right w:val="single" w:sz="4" w:space="0" w:color="BFBFBF" w:themeColor="background1" w:themeShade="BF"/>
            </w:tcBorders>
            <w:vAlign w:val="center"/>
          </w:tcPr>
          <w:p w14:paraId="5E346AAC" w14:textId="77777777" w:rsidR="00B03F30" w:rsidRDefault="00B03F30" w:rsidP="00B03F30">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B03F30" w14:paraId="49CCEC8F" w14:textId="77777777" w:rsidTr="00997240">
        <w:trPr>
          <w:trHeight w:val="1335"/>
          <w:jc w:val="center"/>
        </w:trPr>
        <w:tc>
          <w:tcPr>
            <w:cnfStyle w:val="001000000000" w:firstRow="0" w:lastRow="0" w:firstColumn="1" w:lastColumn="0" w:oddVBand="0" w:evenVBand="0" w:oddHBand="0" w:evenHBand="0" w:firstRowFirstColumn="0" w:firstRowLastColumn="0" w:lastRowFirstColumn="0" w:lastRowLastColumn="0"/>
            <w:tcW w:w="8222" w:type="dxa"/>
            <w:tcBorders>
              <w:right w:val="single" w:sz="4" w:space="0" w:color="BFBFBF" w:themeColor="background1" w:themeShade="BF"/>
            </w:tcBorders>
          </w:tcPr>
          <w:p w14:paraId="18A09DEA" w14:textId="067FA6FE" w:rsidR="00B03F30" w:rsidRPr="00530586" w:rsidRDefault="00B03F30" w:rsidP="00B03F30">
            <w:pPr>
              <w:spacing w:before="120" w:after="120"/>
              <w:rPr>
                <w:rFonts w:ascii="Montserrat Light" w:hAnsi="Montserrat Light" w:cstheme="minorHAnsi"/>
                <w:sz w:val="20"/>
                <w:szCs w:val="20"/>
              </w:rPr>
            </w:pPr>
            <w:r w:rsidRPr="00533A1A">
              <w:rPr>
                <w:rFonts w:ascii="Montserrat Light" w:hAnsi="Montserrat Light"/>
                <w:sz w:val="20"/>
                <w:szCs w:val="20"/>
              </w:rPr>
              <w:t>Prepare</w:t>
            </w:r>
          </w:p>
          <w:p w14:paraId="3D8B49A8" w14:textId="6A36248E" w:rsidR="00B03F30" w:rsidRPr="00FA525F" w:rsidRDefault="00B03F30" w:rsidP="0097135E">
            <w:pPr>
              <w:pStyle w:val="ListParagraph"/>
              <w:numPr>
                <w:ilvl w:val="0"/>
                <w:numId w:val="8"/>
              </w:numPr>
              <w:spacing w:before="120" w:after="120"/>
              <w:rPr>
                <w:rFonts w:ascii="Montserrat Light" w:hAnsi="Montserrat Light"/>
                <w:b w:val="0"/>
                <w:bCs w:val="0"/>
                <w:sz w:val="20"/>
                <w:szCs w:val="20"/>
              </w:rPr>
            </w:pPr>
            <w:r w:rsidRPr="00FA525F">
              <w:rPr>
                <w:rFonts w:ascii="Montserrat Light" w:hAnsi="Montserrat Light"/>
                <w:b w:val="0"/>
                <w:bCs w:val="0"/>
                <w:sz w:val="20"/>
                <w:szCs w:val="20"/>
              </w:rPr>
              <w:t xml:space="preserve">if you can’t participate consider pre-recording a short statement on needs or service gaps from your </w:t>
            </w:r>
            <w:proofErr w:type="gramStart"/>
            <w:r w:rsidRPr="00FA525F">
              <w:rPr>
                <w:rFonts w:ascii="Montserrat Light" w:hAnsi="Montserrat Light"/>
                <w:b w:val="0"/>
                <w:bCs w:val="0"/>
                <w:sz w:val="20"/>
                <w:szCs w:val="20"/>
              </w:rPr>
              <w:t>organisations</w:t>
            </w:r>
            <w:proofErr w:type="gramEnd"/>
            <w:r w:rsidRPr="00FA525F">
              <w:rPr>
                <w:rFonts w:ascii="Montserrat Light" w:hAnsi="Montserrat Light"/>
                <w:b w:val="0"/>
                <w:bCs w:val="0"/>
                <w:sz w:val="20"/>
                <w:szCs w:val="20"/>
              </w:rPr>
              <w:t xml:space="preserve"> perspective – this can be played in workshops and collaborative activities </w:t>
            </w:r>
          </w:p>
          <w:p w14:paraId="530C1C60" w14:textId="3B1DAF94" w:rsidR="0097135E" w:rsidRPr="0097135E" w:rsidRDefault="0097135E" w:rsidP="0097135E">
            <w:pPr>
              <w:pStyle w:val="ListParagraph"/>
              <w:numPr>
                <w:ilvl w:val="0"/>
                <w:numId w:val="8"/>
              </w:numPr>
              <w:spacing w:before="120" w:after="120"/>
              <w:rPr>
                <w:rFonts w:ascii="Montserrat Light" w:hAnsi="Montserrat Light" w:cstheme="minorHAnsi"/>
                <w:b w:val="0"/>
                <w:bCs w:val="0"/>
                <w:sz w:val="20"/>
                <w:szCs w:val="20"/>
              </w:rPr>
            </w:pPr>
            <w:r w:rsidRPr="00FA525F">
              <w:rPr>
                <w:rFonts w:ascii="Montserrat Light" w:hAnsi="Montserrat Light"/>
                <w:b w:val="0"/>
                <w:bCs w:val="0"/>
                <w:sz w:val="20"/>
                <w:szCs w:val="20"/>
              </w:rPr>
              <w:t>facilitate the gathering of lived experience that helps validate needs or service gaps</w:t>
            </w:r>
          </w:p>
        </w:tc>
        <w:tc>
          <w:tcPr>
            <w:tcW w:w="902" w:type="dxa"/>
            <w:tcBorders>
              <w:left w:val="single" w:sz="4" w:space="0" w:color="BFBFBF" w:themeColor="background1" w:themeShade="BF"/>
              <w:right w:val="single" w:sz="4" w:space="0" w:color="BFBFBF" w:themeColor="background1" w:themeShade="BF"/>
            </w:tcBorders>
            <w:vAlign w:val="center"/>
          </w:tcPr>
          <w:p w14:paraId="12A96DAA" w14:textId="77777777" w:rsidR="00B03F30" w:rsidRDefault="00B03F30" w:rsidP="00B03F30">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08E0BD9F" w14:textId="77777777" w:rsidR="00B03F30" w:rsidRDefault="00B03F30" w:rsidP="00B03F30">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29" w:type="dxa"/>
            <w:tcBorders>
              <w:left w:val="single" w:sz="4" w:space="0" w:color="BFBFBF" w:themeColor="background1" w:themeShade="BF"/>
              <w:right w:val="single" w:sz="4" w:space="0" w:color="BFBFBF" w:themeColor="background1" w:themeShade="BF"/>
            </w:tcBorders>
            <w:vAlign w:val="center"/>
          </w:tcPr>
          <w:p w14:paraId="30D72C58" w14:textId="77777777" w:rsidR="00B03F30" w:rsidRDefault="00B03F30" w:rsidP="00B03F30">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B03F30" w14:paraId="0F93BE6A" w14:textId="77777777" w:rsidTr="00997240">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8222" w:type="dxa"/>
            <w:tcBorders>
              <w:right w:val="single" w:sz="4" w:space="0" w:color="BFBFBF" w:themeColor="background1" w:themeShade="BF"/>
            </w:tcBorders>
          </w:tcPr>
          <w:p w14:paraId="24E5A6CE" w14:textId="77777777" w:rsidR="00483810" w:rsidRDefault="00483810" w:rsidP="00B03F30">
            <w:pPr>
              <w:spacing w:before="120" w:after="120"/>
              <w:rPr>
                <w:rFonts w:ascii="Montserrat Light" w:hAnsi="Montserrat Light"/>
                <w:b w:val="0"/>
                <w:bCs w:val="0"/>
                <w:sz w:val="20"/>
                <w:szCs w:val="20"/>
              </w:rPr>
            </w:pPr>
            <w:r w:rsidRPr="00533A1A">
              <w:rPr>
                <w:rFonts w:ascii="Montserrat Light" w:hAnsi="Montserrat Light"/>
                <w:sz w:val="20"/>
                <w:szCs w:val="20"/>
              </w:rPr>
              <w:t xml:space="preserve">Participate </w:t>
            </w:r>
          </w:p>
          <w:p w14:paraId="7BEBCACE" w14:textId="3A2543F6" w:rsidR="00B03F30" w:rsidRPr="00FA525F" w:rsidRDefault="00483810" w:rsidP="00AD3C73">
            <w:pPr>
              <w:pStyle w:val="ListParagraph"/>
              <w:numPr>
                <w:ilvl w:val="0"/>
                <w:numId w:val="10"/>
              </w:numPr>
              <w:spacing w:before="120" w:after="120"/>
              <w:rPr>
                <w:rFonts w:ascii="Montserrat Light" w:hAnsi="Montserrat Light"/>
                <w:b w:val="0"/>
                <w:bCs w:val="0"/>
                <w:sz w:val="20"/>
                <w:szCs w:val="20"/>
              </w:rPr>
            </w:pPr>
            <w:r w:rsidRPr="00FA525F">
              <w:rPr>
                <w:rFonts w:ascii="Montserrat Light" w:hAnsi="Montserrat Light"/>
                <w:b w:val="0"/>
                <w:bCs w:val="0"/>
                <w:sz w:val="20"/>
                <w:szCs w:val="20"/>
              </w:rPr>
              <w:t xml:space="preserve">continue to review the draft Discovery Discussion Paper when published and provide feedback or additional </w:t>
            </w:r>
            <w:proofErr w:type="gramStart"/>
            <w:r w:rsidRPr="00FA525F">
              <w:rPr>
                <w:rFonts w:ascii="Montserrat Light" w:hAnsi="Montserrat Light"/>
                <w:b w:val="0"/>
                <w:bCs w:val="0"/>
                <w:sz w:val="20"/>
                <w:szCs w:val="20"/>
              </w:rPr>
              <w:t>information</w:t>
            </w:r>
            <w:proofErr w:type="gramEnd"/>
            <w:r w:rsidRPr="00FA525F">
              <w:rPr>
                <w:rFonts w:ascii="Montserrat Light" w:hAnsi="Montserrat Light"/>
                <w:b w:val="0"/>
                <w:bCs w:val="0"/>
                <w:sz w:val="20"/>
                <w:szCs w:val="20"/>
              </w:rPr>
              <w:t xml:space="preserve"> </w:t>
            </w:r>
          </w:p>
          <w:p w14:paraId="67CAD568" w14:textId="1A94B973" w:rsidR="00483810" w:rsidRPr="00AD3C73" w:rsidRDefault="00483810" w:rsidP="00AD3C73">
            <w:pPr>
              <w:pStyle w:val="ListParagraph"/>
              <w:numPr>
                <w:ilvl w:val="0"/>
                <w:numId w:val="10"/>
              </w:numPr>
              <w:spacing w:before="120" w:after="120"/>
              <w:rPr>
                <w:rFonts w:ascii="Montserrat Light" w:hAnsi="Montserrat Light"/>
                <w:b w:val="0"/>
                <w:bCs w:val="0"/>
                <w:sz w:val="20"/>
                <w:szCs w:val="20"/>
              </w:rPr>
            </w:pPr>
            <w:r w:rsidRPr="00FA525F">
              <w:rPr>
                <w:rFonts w:ascii="Montserrat Light" w:hAnsi="Montserrat Light"/>
                <w:b w:val="0"/>
                <w:bCs w:val="0"/>
                <w:sz w:val="20"/>
                <w:szCs w:val="20"/>
              </w:rPr>
              <w:t>participate in collaborative activities scheduled by the Commissioner and complete the post-activity survey</w:t>
            </w:r>
          </w:p>
        </w:tc>
        <w:tc>
          <w:tcPr>
            <w:tcW w:w="902" w:type="dxa"/>
            <w:tcBorders>
              <w:left w:val="single" w:sz="4" w:space="0" w:color="BFBFBF" w:themeColor="background1" w:themeShade="BF"/>
              <w:right w:val="single" w:sz="4" w:space="0" w:color="BFBFBF" w:themeColor="background1" w:themeShade="BF"/>
            </w:tcBorders>
            <w:vAlign w:val="center"/>
          </w:tcPr>
          <w:p w14:paraId="6B69E54C" w14:textId="77777777" w:rsidR="00B03F30" w:rsidRDefault="00B03F30" w:rsidP="00B03F30">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588E91BD" w14:textId="77777777" w:rsidR="00B03F30" w:rsidRDefault="00B03F30" w:rsidP="00B03F30">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29" w:type="dxa"/>
            <w:tcBorders>
              <w:left w:val="single" w:sz="4" w:space="0" w:color="BFBFBF" w:themeColor="background1" w:themeShade="BF"/>
              <w:right w:val="single" w:sz="4" w:space="0" w:color="BFBFBF" w:themeColor="background1" w:themeShade="BF"/>
            </w:tcBorders>
            <w:vAlign w:val="center"/>
          </w:tcPr>
          <w:p w14:paraId="7079E6AF" w14:textId="77777777" w:rsidR="00B03F30" w:rsidRDefault="00B03F30" w:rsidP="00B03F30">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B03F30" w14:paraId="53770FAB" w14:textId="77777777" w:rsidTr="00E8765C">
        <w:trPr>
          <w:trHeight w:val="80"/>
          <w:jc w:val="center"/>
        </w:trPr>
        <w:tc>
          <w:tcPr>
            <w:cnfStyle w:val="001000000000" w:firstRow="0" w:lastRow="0" w:firstColumn="1" w:lastColumn="0" w:oddVBand="0" w:evenVBand="0" w:oddHBand="0" w:evenHBand="0" w:firstRowFirstColumn="0" w:firstRowLastColumn="0" w:lastRowFirstColumn="0" w:lastRowLastColumn="0"/>
            <w:tcW w:w="8222" w:type="dxa"/>
            <w:tcBorders>
              <w:right w:val="single" w:sz="4" w:space="0" w:color="BFBFBF" w:themeColor="background1" w:themeShade="BF"/>
            </w:tcBorders>
          </w:tcPr>
          <w:p w14:paraId="25B70BBC" w14:textId="77777777" w:rsidR="00AD3C73" w:rsidRPr="00620A29" w:rsidRDefault="00AD3C73" w:rsidP="00AD3C73">
            <w:pPr>
              <w:rPr>
                <w:rFonts w:ascii="Montserrat Light" w:hAnsi="Montserrat Light"/>
                <w:sz w:val="20"/>
                <w:szCs w:val="20"/>
              </w:rPr>
            </w:pPr>
            <w:r w:rsidRPr="00620A29">
              <w:rPr>
                <w:rFonts w:ascii="Montserrat Light" w:hAnsi="Montserrat Light"/>
                <w:sz w:val="20"/>
                <w:szCs w:val="20"/>
              </w:rPr>
              <w:t xml:space="preserve">Plan </w:t>
            </w:r>
          </w:p>
          <w:p w14:paraId="31FC9F48" w14:textId="085B54C1" w:rsidR="00B03F30" w:rsidRPr="00E8765C" w:rsidRDefault="00AD3C73" w:rsidP="00E8765C">
            <w:pPr>
              <w:pStyle w:val="ListParagraph"/>
              <w:numPr>
                <w:ilvl w:val="0"/>
                <w:numId w:val="9"/>
              </w:numPr>
              <w:rPr>
                <w:rFonts w:ascii="Montserrat Light" w:hAnsi="Montserrat Light"/>
                <w:b w:val="0"/>
                <w:bCs w:val="0"/>
                <w:sz w:val="20"/>
                <w:szCs w:val="20"/>
              </w:rPr>
            </w:pPr>
            <w:r w:rsidRPr="00FA525F">
              <w:rPr>
                <w:rFonts w:ascii="Montserrat Light" w:hAnsi="Montserrat Light"/>
                <w:b w:val="0"/>
                <w:bCs w:val="0"/>
                <w:sz w:val="20"/>
                <w:szCs w:val="20"/>
              </w:rPr>
              <w:t>plan for potential transitions by working with your existing contract or relationship manager to anticipate potential service changes</w:t>
            </w:r>
          </w:p>
        </w:tc>
        <w:tc>
          <w:tcPr>
            <w:tcW w:w="902" w:type="dxa"/>
            <w:tcBorders>
              <w:left w:val="single" w:sz="4" w:space="0" w:color="BFBFBF" w:themeColor="background1" w:themeShade="BF"/>
              <w:right w:val="single" w:sz="4" w:space="0" w:color="BFBFBF" w:themeColor="background1" w:themeShade="BF"/>
            </w:tcBorders>
            <w:vAlign w:val="center"/>
          </w:tcPr>
          <w:p w14:paraId="43775E87" w14:textId="77777777" w:rsidR="00B03F30" w:rsidRDefault="00B03F30" w:rsidP="00B03F30">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557244EC" w14:textId="77777777" w:rsidR="00B03F30" w:rsidRDefault="00B03F30" w:rsidP="00B03F30">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29" w:type="dxa"/>
            <w:tcBorders>
              <w:left w:val="single" w:sz="4" w:space="0" w:color="BFBFBF" w:themeColor="background1" w:themeShade="BF"/>
              <w:right w:val="single" w:sz="4" w:space="0" w:color="BFBFBF" w:themeColor="background1" w:themeShade="BF"/>
            </w:tcBorders>
            <w:vAlign w:val="center"/>
          </w:tcPr>
          <w:p w14:paraId="1BCAF072" w14:textId="77777777" w:rsidR="00B03F30" w:rsidRDefault="00B03F30" w:rsidP="00E8765C">
            <w:pP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r>
    </w:tbl>
    <w:p w14:paraId="00022750" w14:textId="77777777" w:rsidR="00E8765C" w:rsidRDefault="00E8765C" w:rsidP="00E8765C">
      <w:pPr>
        <w:pStyle w:val="Heading1"/>
        <w:spacing w:before="0"/>
        <w:ind w:right="-355"/>
        <w:rPr>
          <w:rFonts w:ascii="Montserrat Medium" w:hAnsi="Montserrat Medium"/>
          <w:color w:val="7030A0"/>
          <w:sz w:val="20"/>
          <w:szCs w:val="20"/>
        </w:rPr>
      </w:pPr>
    </w:p>
    <w:p w14:paraId="1E278FF9" w14:textId="2E9407F6" w:rsidR="00997240" w:rsidRPr="00E8765C" w:rsidRDefault="000F4E5A" w:rsidP="00E8765C">
      <w:pPr>
        <w:pStyle w:val="Heading1"/>
        <w:numPr>
          <w:ilvl w:val="0"/>
          <w:numId w:val="3"/>
        </w:numPr>
        <w:tabs>
          <w:tab w:val="num" w:pos="360"/>
        </w:tabs>
        <w:spacing w:before="0"/>
        <w:ind w:left="0" w:right="-355" w:firstLine="0"/>
        <w:rPr>
          <w:rFonts w:ascii="Montserrat Medium" w:hAnsi="Montserrat Medium"/>
          <w:b/>
          <w:bCs/>
          <w:color w:val="7030A0"/>
          <w:sz w:val="20"/>
          <w:szCs w:val="20"/>
        </w:rPr>
      </w:pPr>
      <w:r w:rsidRPr="00E8765C">
        <w:rPr>
          <w:rFonts w:ascii="Montserrat Medium" w:hAnsi="Montserrat Medium"/>
          <w:b/>
          <w:bCs/>
          <w:color w:val="7030A0"/>
          <w:sz w:val="20"/>
          <w:szCs w:val="20"/>
        </w:rPr>
        <w:t>Design</w:t>
      </w:r>
    </w:p>
    <w:p w14:paraId="11976B51" w14:textId="08A4323A" w:rsidR="000F4E5A" w:rsidRPr="00E8765C" w:rsidRDefault="00AC639F" w:rsidP="00E8765C">
      <w:pPr>
        <w:pStyle w:val="Heading1"/>
        <w:spacing w:before="0"/>
        <w:ind w:right="-355"/>
        <w:rPr>
          <w:rFonts w:ascii="Montserrat Medium" w:hAnsi="Montserrat Medium"/>
          <w:color w:val="7030A0"/>
          <w:sz w:val="20"/>
          <w:szCs w:val="20"/>
        </w:rPr>
      </w:pPr>
      <w:r w:rsidRPr="00E8765C">
        <w:rPr>
          <w:rFonts w:ascii="Montserrat Medium" w:hAnsi="Montserrat Medium"/>
          <w:color w:val="7030A0"/>
          <w:sz w:val="20"/>
          <w:szCs w:val="20"/>
        </w:rPr>
        <w:t>We define and design the service requirements and service outcomes.</w:t>
      </w:r>
    </w:p>
    <w:p w14:paraId="1A7A5DF4" w14:textId="3F503E4C" w:rsidR="00B73318" w:rsidRPr="00E8765C" w:rsidRDefault="006A5DA6" w:rsidP="00E8765C">
      <w:pPr>
        <w:rPr>
          <w:rFonts w:ascii="Montserrat Medium" w:hAnsi="Montserrat Medium"/>
          <w:sz w:val="20"/>
          <w:szCs w:val="20"/>
        </w:rPr>
      </w:pPr>
      <w:r w:rsidRPr="00E8765C">
        <w:rPr>
          <w:rFonts w:ascii="Montserrat Medium" w:hAnsi="Montserrat Medium"/>
          <w:sz w:val="20"/>
          <w:szCs w:val="20"/>
        </w:rPr>
        <w:t xml:space="preserve">This is your opportunity to collaborate with government and service providers to design a new service offering that meets the verified needs of the community. </w:t>
      </w:r>
    </w:p>
    <w:tbl>
      <w:tblPr>
        <w:tblStyle w:val="PlainTable4"/>
        <w:tblW w:w="10851" w:type="dxa"/>
        <w:jc w:val="center"/>
        <w:tblLook w:val="04A0" w:firstRow="1" w:lastRow="0" w:firstColumn="1" w:lastColumn="0" w:noHBand="0" w:noVBand="1"/>
      </w:tblPr>
      <w:tblGrid>
        <w:gridCol w:w="8350"/>
        <w:gridCol w:w="773"/>
        <w:gridCol w:w="1098"/>
        <w:gridCol w:w="630"/>
      </w:tblGrid>
      <w:tr w:rsidR="000F4E5A" w14:paraId="236F7566" w14:textId="77777777" w:rsidTr="006775AD">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8350" w:type="dxa"/>
          </w:tcPr>
          <w:p w14:paraId="78FCCC3A" w14:textId="77777777" w:rsidR="000F4E5A" w:rsidRDefault="000F4E5A">
            <w:pPr>
              <w:rPr>
                <w:rFonts w:ascii="Montserrat Light" w:hAnsi="Montserrat Light" w:cstheme="minorHAnsi"/>
                <w:color w:val="808080" w:themeColor="background1" w:themeShade="80"/>
                <w:sz w:val="20"/>
                <w:szCs w:val="20"/>
              </w:rPr>
            </w:pPr>
          </w:p>
        </w:tc>
        <w:tc>
          <w:tcPr>
            <w:tcW w:w="773" w:type="dxa"/>
          </w:tcPr>
          <w:p w14:paraId="1533CA0E" w14:textId="77777777" w:rsidR="000F4E5A" w:rsidRPr="00530586" w:rsidRDefault="000F4E5A">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16"/>
                <w:szCs w:val="16"/>
              </w:rPr>
            </w:pPr>
            <w:r w:rsidRPr="00530586">
              <w:rPr>
                <w:rFonts w:ascii="Montserrat Light" w:hAnsi="Montserrat Light" w:cstheme="minorHAnsi"/>
                <w:color w:val="808080" w:themeColor="background1" w:themeShade="80"/>
                <w:sz w:val="16"/>
                <w:szCs w:val="16"/>
              </w:rPr>
              <w:t>YES</w:t>
            </w:r>
          </w:p>
        </w:tc>
        <w:tc>
          <w:tcPr>
            <w:tcW w:w="1098" w:type="dxa"/>
          </w:tcPr>
          <w:p w14:paraId="7EDB2DA9" w14:textId="77777777" w:rsidR="000F4E5A" w:rsidRPr="00530586" w:rsidRDefault="000F4E5A">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16"/>
                <w:szCs w:val="16"/>
              </w:rPr>
            </w:pPr>
            <w:r w:rsidRPr="00530586">
              <w:rPr>
                <w:rFonts w:ascii="Montserrat Light" w:hAnsi="Montserrat Light" w:cstheme="minorHAnsi"/>
                <w:color w:val="808080" w:themeColor="background1" w:themeShade="80"/>
                <w:sz w:val="16"/>
                <w:szCs w:val="16"/>
              </w:rPr>
              <w:t>PARTIALLY</w:t>
            </w:r>
          </w:p>
        </w:tc>
        <w:tc>
          <w:tcPr>
            <w:tcW w:w="630" w:type="dxa"/>
          </w:tcPr>
          <w:p w14:paraId="39739D89" w14:textId="77777777" w:rsidR="000F4E5A" w:rsidRPr="00530586" w:rsidRDefault="000F4E5A">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16"/>
                <w:szCs w:val="16"/>
              </w:rPr>
            </w:pPr>
            <w:r w:rsidRPr="00530586">
              <w:rPr>
                <w:rFonts w:ascii="Montserrat Light" w:hAnsi="Montserrat Light" w:cstheme="minorHAnsi"/>
                <w:color w:val="808080" w:themeColor="background1" w:themeShade="80"/>
                <w:sz w:val="16"/>
                <w:szCs w:val="16"/>
              </w:rPr>
              <w:t>NO</w:t>
            </w:r>
          </w:p>
        </w:tc>
      </w:tr>
      <w:tr w:rsidR="000F4E5A" w14:paraId="4959D9F4" w14:textId="77777777" w:rsidTr="006775AD">
        <w:trPr>
          <w:cnfStyle w:val="000000100000" w:firstRow="0" w:lastRow="0" w:firstColumn="0" w:lastColumn="0" w:oddVBand="0" w:evenVBand="0" w:oddHBand="1" w:evenHBand="0" w:firstRowFirstColumn="0" w:firstRowLastColumn="0" w:lastRowFirstColumn="0" w:lastRowLastColumn="0"/>
          <w:trHeight w:val="684"/>
          <w:jc w:val="center"/>
        </w:trPr>
        <w:tc>
          <w:tcPr>
            <w:cnfStyle w:val="001000000000" w:firstRow="0" w:lastRow="0" w:firstColumn="1" w:lastColumn="0" w:oddVBand="0" w:evenVBand="0" w:oddHBand="0" w:evenHBand="0" w:firstRowFirstColumn="0" w:firstRowLastColumn="0" w:lastRowFirstColumn="0" w:lastRowLastColumn="0"/>
            <w:tcW w:w="8350" w:type="dxa"/>
            <w:tcBorders>
              <w:right w:val="single" w:sz="4" w:space="0" w:color="BFBFBF" w:themeColor="background1" w:themeShade="BF"/>
            </w:tcBorders>
          </w:tcPr>
          <w:p w14:paraId="08B4D223" w14:textId="77777777" w:rsidR="00166AEA" w:rsidRPr="00166AEA" w:rsidRDefault="00166AEA" w:rsidP="00166AEA">
            <w:pPr>
              <w:rPr>
                <w:rFonts w:ascii="Montserrat Light" w:hAnsi="Montserrat Light"/>
                <w:sz w:val="20"/>
                <w:szCs w:val="20"/>
              </w:rPr>
            </w:pPr>
            <w:r w:rsidRPr="00166AEA">
              <w:rPr>
                <w:rFonts w:ascii="Montserrat Light" w:hAnsi="Montserrat Light"/>
                <w:sz w:val="20"/>
                <w:szCs w:val="20"/>
              </w:rPr>
              <w:t>Provide</w:t>
            </w:r>
          </w:p>
          <w:p w14:paraId="05F7A1BA" w14:textId="7E510E25" w:rsidR="000F4E5A" w:rsidRPr="00FA525F" w:rsidRDefault="00166AEA" w:rsidP="0066104A">
            <w:pPr>
              <w:pStyle w:val="ListParagraph"/>
              <w:numPr>
                <w:ilvl w:val="0"/>
                <w:numId w:val="11"/>
              </w:numPr>
              <w:rPr>
                <w:rFonts w:ascii="Montserrat Light" w:hAnsi="Montserrat Light"/>
                <w:b w:val="0"/>
                <w:bCs w:val="0"/>
                <w:sz w:val="20"/>
                <w:szCs w:val="20"/>
              </w:rPr>
            </w:pPr>
            <w:r w:rsidRPr="00FA525F">
              <w:rPr>
                <w:rFonts w:ascii="Montserrat Light" w:hAnsi="Montserrat Light"/>
                <w:b w:val="0"/>
                <w:bCs w:val="0"/>
                <w:sz w:val="20"/>
                <w:szCs w:val="20"/>
              </w:rPr>
              <w:t>advise the Commissioner who needs to be in collaborative activities</w:t>
            </w:r>
            <w:r w:rsidR="0066104A" w:rsidRPr="00FA525F">
              <w:rPr>
                <w:rFonts w:ascii="Montserrat Light" w:hAnsi="Montserrat Light"/>
                <w:b w:val="0"/>
                <w:bCs w:val="0"/>
                <w:sz w:val="20"/>
                <w:szCs w:val="20"/>
              </w:rPr>
              <w:t xml:space="preserve"> </w:t>
            </w:r>
            <w:r w:rsidR="00FA525F" w:rsidRPr="00FA525F">
              <w:rPr>
                <w:rFonts w:ascii="Montserrat Light" w:hAnsi="Montserrat Light"/>
                <w:b w:val="0"/>
                <w:bCs w:val="0"/>
                <w:sz w:val="20"/>
                <w:szCs w:val="20"/>
              </w:rPr>
              <w:t>and where</w:t>
            </w:r>
            <w:r w:rsidRPr="00FA525F">
              <w:rPr>
                <w:rFonts w:ascii="Montserrat Light" w:hAnsi="Montserrat Light"/>
                <w:b w:val="0"/>
                <w:bCs w:val="0"/>
                <w:sz w:val="20"/>
                <w:szCs w:val="20"/>
              </w:rPr>
              <w:t xml:space="preserve"> you feel there are participation gaps</w:t>
            </w:r>
          </w:p>
        </w:tc>
        <w:tc>
          <w:tcPr>
            <w:tcW w:w="773" w:type="dxa"/>
            <w:tcBorders>
              <w:left w:val="single" w:sz="4" w:space="0" w:color="BFBFBF" w:themeColor="background1" w:themeShade="BF"/>
              <w:right w:val="single" w:sz="4" w:space="0" w:color="BFBFBF" w:themeColor="background1" w:themeShade="BF"/>
            </w:tcBorders>
            <w:vAlign w:val="center"/>
          </w:tcPr>
          <w:p w14:paraId="0803FD9E" w14:textId="77777777" w:rsidR="000F4E5A"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1C254DD9" w14:textId="77777777" w:rsidR="000F4E5A"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0" w:type="dxa"/>
            <w:tcBorders>
              <w:left w:val="single" w:sz="4" w:space="0" w:color="BFBFBF" w:themeColor="background1" w:themeShade="BF"/>
              <w:right w:val="single" w:sz="4" w:space="0" w:color="BFBFBF" w:themeColor="background1" w:themeShade="BF"/>
            </w:tcBorders>
            <w:vAlign w:val="center"/>
          </w:tcPr>
          <w:p w14:paraId="5E284131" w14:textId="77777777" w:rsidR="000F4E5A"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0F4E5A" w14:paraId="050A29B6" w14:textId="77777777" w:rsidTr="006775AD">
        <w:trPr>
          <w:trHeight w:val="666"/>
          <w:jc w:val="center"/>
        </w:trPr>
        <w:tc>
          <w:tcPr>
            <w:cnfStyle w:val="001000000000" w:firstRow="0" w:lastRow="0" w:firstColumn="1" w:lastColumn="0" w:oddVBand="0" w:evenVBand="0" w:oddHBand="0" w:evenHBand="0" w:firstRowFirstColumn="0" w:firstRowLastColumn="0" w:lastRowFirstColumn="0" w:lastRowLastColumn="0"/>
            <w:tcW w:w="8350" w:type="dxa"/>
            <w:tcBorders>
              <w:right w:val="single" w:sz="4" w:space="0" w:color="BFBFBF" w:themeColor="background1" w:themeShade="BF"/>
            </w:tcBorders>
          </w:tcPr>
          <w:p w14:paraId="26D02981" w14:textId="77777777" w:rsidR="00EE5673" w:rsidRPr="00EE5673" w:rsidRDefault="00EE5673" w:rsidP="00EE5673">
            <w:pPr>
              <w:rPr>
                <w:rFonts w:ascii="Montserrat Light" w:hAnsi="Montserrat Light"/>
                <w:sz w:val="20"/>
                <w:szCs w:val="20"/>
              </w:rPr>
            </w:pPr>
            <w:r w:rsidRPr="00EE5673">
              <w:rPr>
                <w:rFonts w:ascii="Montserrat Light" w:hAnsi="Montserrat Light"/>
                <w:sz w:val="20"/>
                <w:szCs w:val="20"/>
              </w:rPr>
              <w:t>Prepare</w:t>
            </w:r>
          </w:p>
          <w:p w14:paraId="170B47B9" w14:textId="31F654B6" w:rsidR="000F4E5A" w:rsidRPr="00FA525F" w:rsidRDefault="00EE5673" w:rsidP="0066104A">
            <w:pPr>
              <w:pStyle w:val="ListParagraph"/>
              <w:numPr>
                <w:ilvl w:val="0"/>
                <w:numId w:val="12"/>
              </w:numPr>
              <w:rPr>
                <w:rFonts w:ascii="Montserrat Light" w:hAnsi="Montserrat Light"/>
                <w:b w:val="0"/>
                <w:bCs w:val="0"/>
                <w:sz w:val="20"/>
                <w:szCs w:val="20"/>
              </w:rPr>
            </w:pPr>
            <w:r w:rsidRPr="00FA525F">
              <w:rPr>
                <w:rFonts w:ascii="Montserrat Light" w:hAnsi="Montserrat Light"/>
                <w:b w:val="0"/>
                <w:bCs w:val="0"/>
                <w:sz w:val="20"/>
                <w:szCs w:val="20"/>
              </w:rPr>
              <w:t xml:space="preserve">reflect on evidence, including the lived experience voices that identify needs or service gaps a new service or service model could meet </w:t>
            </w:r>
          </w:p>
        </w:tc>
        <w:tc>
          <w:tcPr>
            <w:tcW w:w="773" w:type="dxa"/>
            <w:tcBorders>
              <w:left w:val="single" w:sz="4" w:space="0" w:color="BFBFBF" w:themeColor="background1" w:themeShade="BF"/>
              <w:right w:val="single" w:sz="4" w:space="0" w:color="BFBFBF" w:themeColor="background1" w:themeShade="BF"/>
            </w:tcBorders>
            <w:vAlign w:val="center"/>
          </w:tcPr>
          <w:p w14:paraId="26CB5522" w14:textId="77777777" w:rsidR="000F4E5A" w:rsidRDefault="000F4E5A">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618DB36B" w14:textId="77777777" w:rsidR="000F4E5A" w:rsidRDefault="000F4E5A">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0" w:type="dxa"/>
            <w:tcBorders>
              <w:left w:val="single" w:sz="4" w:space="0" w:color="BFBFBF" w:themeColor="background1" w:themeShade="BF"/>
              <w:right w:val="single" w:sz="4" w:space="0" w:color="BFBFBF" w:themeColor="background1" w:themeShade="BF"/>
            </w:tcBorders>
            <w:vAlign w:val="center"/>
          </w:tcPr>
          <w:p w14:paraId="1429074F" w14:textId="77777777" w:rsidR="000F4E5A" w:rsidRDefault="000F4E5A">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0F4E5A" w14:paraId="2C9181CB" w14:textId="77777777" w:rsidTr="006775AD">
        <w:trPr>
          <w:cnfStyle w:val="000000100000" w:firstRow="0" w:lastRow="0" w:firstColumn="0" w:lastColumn="0" w:oddVBand="0" w:evenVBand="0" w:oddHBand="1" w:evenHBand="0" w:firstRowFirstColumn="0" w:firstRowLastColumn="0" w:lastRowFirstColumn="0" w:lastRowLastColumn="0"/>
          <w:trHeight w:val="1205"/>
          <w:jc w:val="center"/>
        </w:trPr>
        <w:tc>
          <w:tcPr>
            <w:cnfStyle w:val="001000000000" w:firstRow="0" w:lastRow="0" w:firstColumn="1" w:lastColumn="0" w:oddVBand="0" w:evenVBand="0" w:oddHBand="0" w:evenHBand="0" w:firstRowFirstColumn="0" w:firstRowLastColumn="0" w:lastRowFirstColumn="0" w:lastRowLastColumn="0"/>
            <w:tcW w:w="8350" w:type="dxa"/>
            <w:tcBorders>
              <w:right w:val="single" w:sz="4" w:space="0" w:color="BFBFBF" w:themeColor="background1" w:themeShade="BF"/>
            </w:tcBorders>
          </w:tcPr>
          <w:p w14:paraId="11023677" w14:textId="77777777" w:rsidR="00B6256D" w:rsidRPr="00B6256D" w:rsidRDefault="00B6256D" w:rsidP="00B6256D">
            <w:pPr>
              <w:rPr>
                <w:rFonts w:ascii="Montserrat Light" w:hAnsi="Montserrat Light"/>
                <w:sz w:val="20"/>
                <w:szCs w:val="20"/>
              </w:rPr>
            </w:pPr>
            <w:r w:rsidRPr="00B6256D">
              <w:rPr>
                <w:rFonts w:ascii="Montserrat Light" w:hAnsi="Montserrat Light"/>
                <w:sz w:val="20"/>
                <w:szCs w:val="20"/>
              </w:rPr>
              <w:t xml:space="preserve">Participate </w:t>
            </w:r>
          </w:p>
          <w:p w14:paraId="1CF01C4B" w14:textId="77777777" w:rsidR="00B6256D" w:rsidRPr="00FA525F" w:rsidRDefault="00B6256D" w:rsidP="00B6256D">
            <w:pPr>
              <w:pStyle w:val="ListParagraph"/>
              <w:numPr>
                <w:ilvl w:val="0"/>
                <w:numId w:val="13"/>
              </w:numPr>
              <w:rPr>
                <w:rFonts w:ascii="Montserrat Light" w:hAnsi="Montserrat Light"/>
                <w:b w:val="0"/>
                <w:bCs w:val="0"/>
                <w:sz w:val="20"/>
                <w:szCs w:val="20"/>
              </w:rPr>
            </w:pPr>
            <w:r w:rsidRPr="00FA525F">
              <w:rPr>
                <w:rFonts w:ascii="Montserrat Light" w:hAnsi="Montserrat Light"/>
                <w:b w:val="0"/>
                <w:bCs w:val="0"/>
                <w:sz w:val="20"/>
                <w:szCs w:val="20"/>
              </w:rPr>
              <w:t xml:space="preserve">review the ‘What we heard’ report from the strategise phase and provide any </w:t>
            </w:r>
            <w:proofErr w:type="gramStart"/>
            <w:r w:rsidRPr="00FA525F">
              <w:rPr>
                <w:rFonts w:ascii="Montserrat Light" w:hAnsi="Montserrat Light"/>
                <w:b w:val="0"/>
                <w:bCs w:val="0"/>
                <w:sz w:val="20"/>
                <w:szCs w:val="20"/>
              </w:rPr>
              <w:t>clarifications</w:t>
            </w:r>
            <w:proofErr w:type="gramEnd"/>
          </w:p>
          <w:p w14:paraId="71EECD95" w14:textId="78DD0524" w:rsidR="000F4E5A" w:rsidRPr="00B6256D" w:rsidRDefault="00B6256D" w:rsidP="00B6256D">
            <w:pPr>
              <w:pStyle w:val="ListParagraph"/>
              <w:numPr>
                <w:ilvl w:val="0"/>
                <w:numId w:val="13"/>
              </w:numPr>
              <w:rPr>
                <w:rFonts w:ascii="Montserrat Light" w:hAnsi="Montserrat Light"/>
                <w:sz w:val="20"/>
                <w:szCs w:val="20"/>
              </w:rPr>
            </w:pPr>
            <w:r w:rsidRPr="00FA525F">
              <w:rPr>
                <w:rFonts w:ascii="Montserrat Light" w:hAnsi="Montserrat Light"/>
                <w:b w:val="0"/>
                <w:bCs w:val="0"/>
                <w:sz w:val="20"/>
                <w:szCs w:val="20"/>
              </w:rPr>
              <w:t xml:space="preserve">participate in collaborative activities scheduled by the Commissioner and complete the post-activity survey </w:t>
            </w:r>
          </w:p>
        </w:tc>
        <w:tc>
          <w:tcPr>
            <w:tcW w:w="773" w:type="dxa"/>
            <w:tcBorders>
              <w:left w:val="single" w:sz="4" w:space="0" w:color="BFBFBF" w:themeColor="background1" w:themeShade="BF"/>
              <w:right w:val="single" w:sz="4" w:space="0" w:color="BFBFBF" w:themeColor="background1" w:themeShade="BF"/>
            </w:tcBorders>
            <w:vAlign w:val="center"/>
          </w:tcPr>
          <w:p w14:paraId="7151BC3F" w14:textId="77777777" w:rsidR="000F4E5A"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67AFA51C" w14:textId="77777777" w:rsidR="000F4E5A"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0" w:type="dxa"/>
            <w:tcBorders>
              <w:left w:val="single" w:sz="4" w:space="0" w:color="BFBFBF" w:themeColor="background1" w:themeShade="BF"/>
              <w:right w:val="single" w:sz="4" w:space="0" w:color="BFBFBF" w:themeColor="background1" w:themeShade="BF"/>
            </w:tcBorders>
            <w:vAlign w:val="center"/>
          </w:tcPr>
          <w:p w14:paraId="585E167C" w14:textId="77777777" w:rsidR="000F4E5A"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0F4E5A" w14:paraId="78B1620D" w14:textId="77777777" w:rsidTr="006775AD">
        <w:trPr>
          <w:trHeight w:val="542"/>
          <w:jc w:val="center"/>
        </w:trPr>
        <w:tc>
          <w:tcPr>
            <w:cnfStyle w:val="001000000000" w:firstRow="0" w:lastRow="0" w:firstColumn="1" w:lastColumn="0" w:oddVBand="0" w:evenVBand="0" w:oddHBand="0" w:evenHBand="0" w:firstRowFirstColumn="0" w:firstRowLastColumn="0" w:lastRowFirstColumn="0" w:lastRowLastColumn="0"/>
            <w:tcW w:w="8350" w:type="dxa"/>
            <w:tcBorders>
              <w:right w:val="single" w:sz="4" w:space="0" w:color="BFBFBF" w:themeColor="background1" w:themeShade="BF"/>
            </w:tcBorders>
          </w:tcPr>
          <w:p w14:paraId="4BB80E02" w14:textId="77777777" w:rsidR="004B7107" w:rsidRPr="004B7107" w:rsidRDefault="004B7107" w:rsidP="004B7107">
            <w:pPr>
              <w:rPr>
                <w:rFonts w:ascii="Montserrat Light" w:hAnsi="Montserrat Light"/>
                <w:sz w:val="20"/>
                <w:szCs w:val="20"/>
              </w:rPr>
            </w:pPr>
            <w:r w:rsidRPr="004B7107">
              <w:rPr>
                <w:rFonts w:ascii="Montserrat Light" w:hAnsi="Montserrat Light"/>
                <w:sz w:val="20"/>
                <w:szCs w:val="20"/>
              </w:rPr>
              <w:t xml:space="preserve">Plan </w:t>
            </w:r>
          </w:p>
          <w:p w14:paraId="652D0E0E" w14:textId="681453E7" w:rsidR="000F4E5A" w:rsidRPr="00FA525F" w:rsidRDefault="004B7107" w:rsidP="004B7107">
            <w:pPr>
              <w:pStyle w:val="ListParagraph"/>
              <w:numPr>
                <w:ilvl w:val="0"/>
                <w:numId w:val="14"/>
              </w:numPr>
              <w:rPr>
                <w:rFonts w:ascii="Montserrat Light" w:hAnsi="Montserrat Light"/>
                <w:b w:val="0"/>
                <w:bCs w:val="0"/>
                <w:sz w:val="20"/>
                <w:szCs w:val="20"/>
              </w:rPr>
            </w:pPr>
            <w:r w:rsidRPr="00FA525F">
              <w:rPr>
                <w:rFonts w:ascii="Montserrat Light" w:hAnsi="Montserrat Light"/>
                <w:b w:val="0"/>
                <w:bCs w:val="0"/>
                <w:sz w:val="20"/>
                <w:szCs w:val="20"/>
              </w:rPr>
              <w:t xml:space="preserve">plan for potential transitions by working with your existing contract or relationship manager to anticipate potential service changes </w:t>
            </w:r>
          </w:p>
        </w:tc>
        <w:tc>
          <w:tcPr>
            <w:tcW w:w="773" w:type="dxa"/>
            <w:tcBorders>
              <w:left w:val="single" w:sz="4" w:space="0" w:color="BFBFBF" w:themeColor="background1" w:themeShade="BF"/>
              <w:right w:val="single" w:sz="4" w:space="0" w:color="BFBFBF" w:themeColor="background1" w:themeShade="BF"/>
            </w:tcBorders>
            <w:vAlign w:val="center"/>
          </w:tcPr>
          <w:p w14:paraId="0C81099A" w14:textId="77777777" w:rsidR="000F4E5A" w:rsidRDefault="000F4E5A">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4D5A1C9B" w14:textId="77777777" w:rsidR="000F4E5A" w:rsidRDefault="000F4E5A">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0" w:type="dxa"/>
            <w:tcBorders>
              <w:left w:val="single" w:sz="4" w:space="0" w:color="BFBFBF" w:themeColor="background1" w:themeShade="BF"/>
              <w:right w:val="single" w:sz="4" w:space="0" w:color="BFBFBF" w:themeColor="background1" w:themeShade="BF"/>
            </w:tcBorders>
            <w:vAlign w:val="center"/>
          </w:tcPr>
          <w:p w14:paraId="150840FA" w14:textId="77777777" w:rsidR="000F4E5A" w:rsidRDefault="000F4E5A">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r>
    </w:tbl>
    <w:p w14:paraId="489F235B" w14:textId="77777777" w:rsidR="004D3215" w:rsidRDefault="004D3215" w:rsidP="000F4E5A">
      <w:pPr>
        <w:rPr>
          <w:rFonts w:ascii="Montserrat Medium" w:eastAsiaTheme="majorEastAsia" w:hAnsi="Montserrat Medium" w:cstheme="majorBidi"/>
          <w:color w:val="7030A0"/>
          <w:sz w:val="24"/>
          <w:szCs w:val="24"/>
        </w:rPr>
      </w:pPr>
    </w:p>
    <w:p w14:paraId="5D8252E0" w14:textId="77777777" w:rsidR="00E8765C" w:rsidRPr="00E8765C" w:rsidRDefault="000F4E5A" w:rsidP="00E8765C">
      <w:pPr>
        <w:pStyle w:val="Heading1"/>
        <w:numPr>
          <w:ilvl w:val="0"/>
          <w:numId w:val="3"/>
        </w:numPr>
        <w:tabs>
          <w:tab w:val="num" w:pos="360"/>
        </w:tabs>
        <w:spacing w:before="0"/>
        <w:ind w:left="0" w:right="-355" w:firstLine="0"/>
        <w:rPr>
          <w:rFonts w:ascii="Montserrat Medium" w:hAnsi="Montserrat Medium"/>
          <w:b/>
          <w:bCs/>
          <w:color w:val="7030A0"/>
          <w:sz w:val="20"/>
          <w:szCs w:val="20"/>
        </w:rPr>
      </w:pPr>
      <w:r w:rsidRPr="00E8765C">
        <w:rPr>
          <w:rFonts w:ascii="Montserrat Medium" w:hAnsi="Montserrat Medium"/>
          <w:b/>
          <w:bCs/>
          <w:color w:val="7030A0"/>
          <w:sz w:val="20"/>
          <w:szCs w:val="20"/>
        </w:rPr>
        <w:t>Invest</w:t>
      </w:r>
    </w:p>
    <w:p w14:paraId="0323B81A" w14:textId="7F5E3E20" w:rsidR="000F4E5A" w:rsidRPr="00E8765C" w:rsidRDefault="00CB7F22" w:rsidP="00E8765C">
      <w:pPr>
        <w:pStyle w:val="Heading1"/>
        <w:spacing w:before="0"/>
        <w:ind w:right="-355"/>
        <w:rPr>
          <w:rFonts w:ascii="Montserrat Medium" w:hAnsi="Montserrat Medium"/>
          <w:color w:val="7030A0"/>
          <w:sz w:val="20"/>
          <w:szCs w:val="20"/>
        </w:rPr>
      </w:pPr>
      <w:r w:rsidRPr="00E8765C">
        <w:rPr>
          <w:rFonts w:ascii="Montserrat Medium" w:hAnsi="Montserrat Medium"/>
          <w:color w:val="7030A0"/>
          <w:sz w:val="20"/>
          <w:szCs w:val="20"/>
        </w:rPr>
        <w:t>We purchase the right services from the right provider at the right price, through a fair and transparent process.</w:t>
      </w:r>
    </w:p>
    <w:p w14:paraId="2526A91C" w14:textId="2A50AD11" w:rsidR="0066104A" w:rsidRPr="00E8765C" w:rsidRDefault="004D3215" w:rsidP="0066104A">
      <w:pPr>
        <w:rPr>
          <w:rFonts w:ascii="Montserrat Medium" w:hAnsi="Montserrat Medium"/>
          <w:sz w:val="20"/>
          <w:szCs w:val="20"/>
        </w:rPr>
      </w:pPr>
      <w:r w:rsidRPr="00E8765C">
        <w:rPr>
          <w:rFonts w:ascii="Montserrat Medium" w:hAnsi="Montserrat Medium"/>
          <w:sz w:val="20"/>
          <w:szCs w:val="20"/>
        </w:rPr>
        <w:t xml:space="preserve">This is your opportunity to tender or apply for grants to provide services. You could have the opportunity to respond as a single organisation or as part of a consortium. </w:t>
      </w:r>
    </w:p>
    <w:tbl>
      <w:tblPr>
        <w:tblStyle w:val="PlainTable4"/>
        <w:tblW w:w="10851" w:type="dxa"/>
        <w:jc w:val="center"/>
        <w:tblLook w:val="04A0" w:firstRow="1" w:lastRow="0" w:firstColumn="1" w:lastColumn="0" w:noHBand="0" w:noVBand="1"/>
      </w:tblPr>
      <w:tblGrid>
        <w:gridCol w:w="8364"/>
        <w:gridCol w:w="759"/>
        <w:gridCol w:w="1098"/>
        <w:gridCol w:w="630"/>
      </w:tblGrid>
      <w:tr w:rsidR="000F4E5A" w14:paraId="15C430AA" w14:textId="77777777" w:rsidTr="006775AD">
        <w:trPr>
          <w:cnfStyle w:val="100000000000" w:firstRow="1" w:lastRow="0" w:firstColumn="0" w:lastColumn="0" w:oddVBand="0" w:evenVBand="0" w:oddHBand="0"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8364" w:type="dxa"/>
          </w:tcPr>
          <w:p w14:paraId="0C5A6E4D" w14:textId="77777777" w:rsidR="000F4E5A" w:rsidRDefault="000F4E5A">
            <w:pPr>
              <w:rPr>
                <w:rFonts w:ascii="Montserrat Light" w:hAnsi="Montserrat Light" w:cstheme="minorHAnsi"/>
                <w:color w:val="808080" w:themeColor="background1" w:themeShade="80"/>
                <w:sz w:val="20"/>
                <w:szCs w:val="20"/>
              </w:rPr>
            </w:pPr>
          </w:p>
        </w:tc>
        <w:tc>
          <w:tcPr>
            <w:tcW w:w="759" w:type="dxa"/>
          </w:tcPr>
          <w:p w14:paraId="044643F0" w14:textId="77777777" w:rsidR="000F4E5A" w:rsidRPr="00530586" w:rsidRDefault="000F4E5A">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16"/>
                <w:szCs w:val="16"/>
              </w:rPr>
            </w:pPr>
            <w:r w:rsidRPr="00530586">
              <w:rPr>
                <w:rFonts w:ascii="Montserrat Light" w:hAnsi="Montserrat Light" w:cstheme="minorHAnsi"/>
                <w:color w:val="808080" w:themeColor="background1" w:themeShade="80"/>
                <w:sz w:val="16"/>
                <w:szCs w:val="16"/>
              </w:rPr>
              <w:t>YES</w:t>
            </w:r>
          </w:p>
        </w:tc>
        <w:tc>
          <w:tcPr>
            <w:tcW w:w="1098" w:type="dxa"/>
          </w:tcPr>
          <w:p w14:paraId="16A90EFE" w14:textId="77777777" w:rsidR="000F4E5A" w:rsidRPr="00530586" w:rsidRDefault="000F4E5A">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16"/>
                <w:szCs w:val="16"/>
              </w:rPr>
            </w:pPr>
            <w:r w:rsidRPr="00530586">
              <w:rPr>
                <w:rFonts w:ascii="Montserrat Light" w:hAnsi="Montserrat Light" w:cstheme="minorHAnsi"/>
                <w:color w:val="808080" w:themeColor="background1" w:themeShade="80"/>
                <w:sz w:val="16"/>
                <w:szCs w:val="16"/>
              </w:rPr>
              <w:t>PARTIALLY</w:t>
            </w:r>
          </w:p>
        </w:tc>
        <w:tc>
          <w:tcPr>
            <w:tcW w:w="630" w:type="dxa"/>
          </w:tcPr>
          <w:p w14:paraId="6EB0F56C" w14:textId="77777777" w:rsidR="000F4E5A" w:rsidRPr="00530586" w:rsidRDefault="000F4E5A">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16"/>
                <w:szCs w:val="16"/>
              </w:rPr>
            </w:pPr>
            <w:r w:rsidRPr="00530586">
              <w:rPr>
                <w:rFonts w:ascii="Montserrat Light" w:hAnsi="Montserrat Light" w:cstheme="minorHAnsi"/>
                <w:color w:val="808080" w:themeColor="background1" w:themeShade="80"/>
                <w:sz w:val="16"/>
                <w:szCs w:val="16"/>
              </w:rPr>
              <w:t>NO</w:t>
            </w:r>
          </w:p>
        </w:tc>
      </w:tr>
      <w:tr w:rsidR="000F4E5A" w14:paraId="5A238426" w14:textId="77777777" w:rsidTr="006775AD">
        <w:trPr>
          <w:cnfStyle w:val="000000100000" w:firstRow="0" w:lastRow="0" w:firstColumn="0" w:lastColumn="0" w:oddVBand="0" w:evenVBand="0" w:oddHBand="1" w:evenHBand="0" w:firstRowFirstColumn="0" w:firstRowLastColumn="0" w:lastRowFirstColumn="0" w:lastRowLastColumn="0"/>
          <w:trHeight w:val="1796"/>
          <w:jc w:val="center"/>
        </w:trPr>
        <w:tc>
          <w:tcPr>
            <w:cnfStyle w:val="001000000000" w:firstRow="0" w:lastRow="0" w:firstColumn="1" w:lastColumn="0" w:oddVBand="0" w:evenVBand="0" w:oddHBand="0" w:evenHBand="0" w:firstRowFirstColumn="0" w:firstRowLastColumn="0" w:lastRowFirstColumn="0" w:lastRowLastColumn="0"/>
            <w:tcW w:w="8364" w:type="dxa"/>
            <w:tcBorders>
              <w:right w:val="single" w:sz="4" w:space="0" w:color="BFBFBF" w:themeColor="background1" w:themeShade="BF"/>
            </w:tcBorders>
          </w:tcPr>
          <w:p w14:paraId="4DD909CF" w14:textId="77777777" w:rsidR="00B938DF" w:rsidRPr="00620A29" w:rsidRDefault="00B938DF" w:rsidP="00B938DF">
            <w:pPr>
              <w:rPr>
                <w:rFonts w:ascii="Montserrat Light" w:hAnsi="Montserrat Light"/>
                <w:sz w:val="20"/>
                <w:szCs w:val="20"/>
              </w:rPr>
            </w:pPr>
            <w:r w:rsidRPr="00620A29">
              <w:rPr>
                <w:rFonts w:ascii="Montserrat Light" w:hAnsi="Montserrat Light"/>
                <w:sz w:val="20"/>
                <w:szCs w:val="20"/>
              </w:rPr>
              <w:t>Prepare</w:t>
            </w:r>
          </w:p>
          <w:p w14:paraId="1A5A27B6" w14:textId="77777777" w:rsidR="00B938DF" w:rsidRPr="00FA525F" w:rsidRDefault="00B938DF" w:rsidP="00B938DF">
            <w:pPr>
              <w:numPr>
                <w:ilvl w:val="0"/>
                <w:numId w:val="15"/>
              </w:numPr>
              <w:rPr>
                <w:rFonts w:ascii="Montserrat Light" w:hAnsi="Montserrat Light"/>
                <w:b w:val="0"/>
                <w:bCs w:val="0"/>
                <w:sz w:val="20"/>
                <w:szCs w:val="20"/>
              </w:rPr>
            </w:pPr>
            <w:r w:rsidRPr="00FA525F">
              <w:rPr>
                <w:rFonts w:ascii="Montserrat Light" w:hAnsi="Montserrat Light"/>
                <w:b w:val="0"/>
                <w:bCs w:val="0"/>
                <w:sz w:val="20"/>
                <w:szCs w:val="20"/>
              </w:rPr>
              <w:t xml:space="preserve">review all materials provided by the Commissioner that could include the ‘discovery discussion paper’ or ‘listening reports or what we heard reports’; or the ‘commissioning insights </w:t>
            </w:r>
            <w:proofErr w:type="gramStart"/>
            <w:r w:rsidRPr="00FA525F">
              <w:rPr>
                <w:rFonts w:ascii="Montserrat Light" w:hAnsi="Montserrat Light"/>
                <w:b w:val="0"/>
                <w:bCs w:val="0"/>
                <w:sz w:val="20"/>
                <w:szCs w:val="20"/>
              </w:rPr>
              <w:t>report’</w:t>
            </w:r>
            <w:proofErr w:type="gramEnd"/>
          </w:p>
          <w:p w14:paraId="0FB23EF9" w14:textId="77777777" w:rsidR="00B938DF" w:rsidRPr="00FA525F" w:rsidRDefault="00B938DF" w:rsidP="00B938DF">
            <w:pPr>
              <w:numPr>
                <w:ilvl w:val="0"/>
                <w:numId w:val="15"/>
              </w:numPr>
              <w:rPr>
                <w:rFonts w:ascii="Montserrat Light" w:hAnsi="Montserrat Light"/>
                <w:b w:val="0"/>
                <w:bCs w:val="0"/>
                <w:sz w:val="20"/>
                <w:szCs w:val="20"/>
              </w:rPr>
            </w:pPr>
            <w:r w:rsidRPr="00FA525F">
              <w:rPr>
                <w:rFonts w:ascii="Montserrat Light" w:hAnsi="Montserrat Light"/>
                <w:b w:val="0"/>
                <w:bCs w:val="0"/>
                <w:sz w:val="20"/>
                <w:szCs w:val="20"/>
              </w:rPr>
              <w:t xml:space="preserve">Develop materials that help your organisation or consortium respond to an </w:t>
            </w:r>
            <w:proofErr w:type="gramStart"/>
            <w:r w:rsidRPr="00FA525F">
              <w:rPr>
                <w:rFonts w:ascii="Montserrat Light" w:hAnsi="Montserrat Light"/>
                <w:b w:val="0"/>
                <w:bCs w:val="0"/>
                <w:sz w:val="20"/>
                <w:szCs w:val="20"/>
              </w:rPr>
              <w:t>opportunity</w:t>
            </w:r>
            <w:proofErr w:type="gramEnd"/>
            <w:r w:rsidRPr="00FA525F">
              <w:rPr>
                <w:rFonts w:ascii="Montserrat Light" w:hAnsi="Montserrat Light"/>
                <w:b w:val="0"/>
                <w:bCs w:val="0"/>
                <w:sz w:val="20"/>
                <w:szCs w:val="20"/>
              </w:rPr>
              <w:t xml:space="preserve"> </w:t>
            </w:r>
          </w:p>
          <w:p w14:paraId="228BAA20" w14:textId="26D0FEF3" w:rsidR="000F4E5A" w:rsidRPr="006775AD" w:rsidRDefault="00B938DF" w:rsidP="006775AD">
            <w:pPr>
              <w:numPr>
                <w:ilvl w:val="0"/>
                <w:numId w:val="15"/>
              </w:numPr>
              <w:rPr>
                <w:rFonts w:ascii="Montserrat Light" w:hAnsi="Montserrat Light"/>
                <w:b w:val="0"/>
                <w:bCs w:val="0"/>
                <w:sz w:val="20"/>
                <w:szCs w:val="20"/>
              </w:rPr>
            </w:pPr>
            <w:r w:rsidRPr="00FA525F">
              <w:rPr>
                <w:rFonts w:ascii="Montserrat Light" w:hAnsi="Montserrat Light"/>
                <w:b w:val="0"/>
                <w:bCs w:val="0"/>
                <w:sz w:val="20"/>
                <w:szCs w:val="20"/>
              </w:rPr>
              <w:t>Undertake sector provided training to build skills in tender or grant writing</w:t>
            </w:r>
          </w:p>
        </w:tc>
        <w:tc>
          <w:tcPr>
            <w:tcW w:w="759" w:type="dxa"/>
            <w:tcBorders>
              <w:left w:val="single" w:sz="4" w:space="0" w:color="BFBFBF" w:themeColor="background1" w:themeShade="BF"/>
              <w:right w:val="single" w:sz="4" w:space="0" w:color="BFBFBF" w:themeColor="background1" w:themeShade="BF"/>
            </w:tcBorders>
            <w:vAlign w:val="center"/>
          </w:tcPr>
          <w:p w14:paraId="630A4239" w14:textId="77777777" w:rsidR="000F4E5A"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1B9B722E" w14:textId="77777777" w:rsidR="000F4E5A"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0" w:type="dxa"/>
            <w:tcBorders>
              <w:left w:val="single" w:sz="4" w:space="0" w:color="BFBFBF" w:themeColor="background1" w:themeShade="BF"/>
              <w:right w:val="single" w:sz="4" w:space="0" w:color="BFBFBF" w:themeColor="background1" w:themeShade="BF"/>
            </w:tcBorders>
            <w:vAlign w:val="center"/>
          </w:tcPr>
          <w:p w14:paraId="357810A6" w14:textId="77777777" w:rsidR="000F4E5A"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0F4E5A" w14:paraId="13E71CD2" w14:textId="77777777" w:rsidTr="006775AD">
        <w:trPr>
          <w:trHeight w:val="1269"/>
          <w:jc w:val="center"/>
        </w:trPr>
        <w:tc>
          <w:tcPr>
            <w:cnfStyle w:val="001000000000" w:firstRow="0" w:lastRow="0" w:firstColumn="1" w:lastColumn="0" w:oddVBand="0" w:evenVBand="0" w:oddHBand="0" w:evenHBand="0" w:firstRowFirstColumn="0" w:firstRowLastColumn="0" w:lastRowFirstColumn="0" w:lastRowLastColumn="0"/>
            <w:tcW w:w="8364" w:type="dxa"/>
            <w:tcBorders>
              <w:right w:val="single" w:sz="4" w:space="0" w:color="BFBFBF" w:themeColor="background1" w:themeShade="BF"/>
            </w:tcBorders>
          </w:tcPr>
          <w:p w14:paraId="0D54AE31" w14:textId="77777777" w:rsidR="00CF498E" w:rsidRPr="00620A29" w:rsidRDefault="00CF498E" w:rsidP="00CF498E">
            <w:pPr>
              <w:rPr>
                <w:rFonts w:ascii="Montserrat Light" w:hAnsi="Montserrat Light"/>
                <w:sz w:val="20"/>
                <w:szCs w:val="20"/>
              </w:rPr>
            </w:pPr>
            <w:r w:rsidRPr="00620A29">
              <w:rPr>
                <w:rFonts w:ascii="Montserrat Light" w:hAnsi="Montserrat Light"/>
                <w:sz w:val="20"/>
                <w:szCs w:val="20"/>
              </w:rPr>
              <w:t>Participate</w:t>
            </w:r>
          </w:p>
          <w:p w14:paraId="04AB4613" w14:textId="77777777" w:rsidR="00CF498E" w:rsidRPr="00FA525F" w:rsidRDefault="00CF498E" w:rsidP="00CF498E">
            <w:pPr>
              <w:numPr>
                <w:ilvl w:val="0"/>
                <w:numId w:val="16"/>
              </w:numPr>
              <w:rPr>
                <w:rFonts w:ascii="Montserrat Light" w:hAnsi="Montserrat Light"/>
                <w:b w:val="0"/>
                <w:bCs w:val="0"/>
                <w:sz w:val="20"/>
                <w:szCs w:val="20"/>
              </w:rPr>
            </w:pPr>
            <w:r w:rsidRPr="00FA525F">
              <w:rPr>
                <w:rFonts w:ascii="Montserrat Light" w:hAnsi="Montserrat Light"/>
                <w:b w:val="0"/>
                <w:bCs w:val="0"/>
                <w:sz w:val="20"/>
                <w:szCs w:val="20"/>
              </w:rPr>
              <w:t xml:space="preserve">review the proposed service specifications or service </w:t>
            </w:r>
            <w:proofErr w:type="gramStart"/>
            <w:r w:rsidRPr="00FA525F">
              <w:rPr>
                <w:rFonts w:ascii="Montserrat Light" w:hAnsi="Montserrat Light"/>
                <w:b w:val="0"/>
                <w:bCs w:val="0"/>
                <w:sz w:val="20"/>
                <w:szCs w:val="20"/>
              </w:rPr>
              <w:t>model</w:t>
            </w:r>
            <w:proofErr w:type="gramEnd"/>
          </w:p>
          <w:p w14:paraId="1F918976" w14:textId="11AEA99F" w:rsidR="000F4E5A" w:rsidRPr="006775AD" w:rsidRDefault="00CF498E" w:rsidP="006775AD">
            <w:pPr>
              <w:numPr>
                <w:ilvl w:val="0"/>
                <w:numId w:val="16"/>
              </w:numPr>
              <w:rPr>
                <w:rFonts w:ascii="Montserrat Light" w:hAnsi="Montserrat Light"/>
                <w:b w:val="0"/>
                <w:bCs w:val="0"/>
                <w:sz w:val="20"/>
                <w:szCs w:val="20"/>
              </w:rPr>
            </w:pPr>
            <w:r w:rsidRPr="00FA525F">
              <w:rPr>
                <w:rFonts w:ascii="Montserrat Light" w:hAnsi="Montserrat Light"/>
                <w:b w:val="0"/>
                <w:bCs w:val="0"/>
                <w:sz w:val="20"/>
                <w:szCs w:val="20"/>
              </w:rPr>
              <w:t>participate in any market sounding and briefing sessions that helps build awareness of the opportunities before they are formally released or throughout the tender proces</w:t>
            </w:r>
            <w:r w:rsidR="006775AD">
              <w:rPr>
                <w:rFonts w:ascii="Montserrat Light" w:hAnsi="Montserrat Light"/>
                <w:b w:val="0"/>
                <w:bCs w:val="0"/>
                <w:sz w:val="20"/>
                <w:szCs w:val="20"/>
              </w:rPr>
              <w:t>s</w:t>
            </w:r>
          </w:p>
        </w:tc>
        <w:tc>
          <w:tcPr>
            <w:tcW w:w="759" w:type="dxa"/>
            <w:tcBorders>
              <w:left w:val="single" w:sz="4" w:space="0" w:color="BFBFBF" w:themeColor="background1" w:themeShade="BF"/>
              <w:right w:val="single" w:sz="4" w:space="0" w:color="BFBFBF" w:themeColor="background1" w:themeShade="BF"/>
            </w:tcBorders>
            <w:vAlign w:val="center"/>
          </w:tcPr>
          <w:p w14:paraId="2D533DAC" w14:textId="77777777" w:rsidR="000F4E5A" w:rsidRDefault="000F4E5A">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6D71C619" w14:textId="77777777" w:rsidR="000F4E5A" w:rsidRDefault="000F4E5A">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0" w:type="dxa"/>
            <w:tcBorders>
              <w:left w:val="single" w:sz="4" w:space="0" w:color="BFBFBF" w:themeColor="background1" w:themeShade="BF"/>
              <w:right w:val="single" w:sz="4" w:space="0" w:color="BFBFBF" w:themeColor="background1" w:themeShade="BF"/>
            </w:tcBorders>
            <w:vAlign w:val="center"/>
          </w:tcPr>
          <w:p w14:paraId="40C9AC63" w14:textId="77777777" w:rsidR="000F4E5A" w:rsidRDefault="000F4E5A">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0F4E5A" w14:paraId="12AA856F" w14:textId="77777777" w:rsidTr="006775AD">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8364" w:type="dxa"/>
            <w:tcBorders>
              <w:right w:val="single" w:sz="4" w:space="0" w:color="BFBFBF" w:themeColor="background1" w:themeShade="BF"/>
            </w:tcBorders>
          </w:tcPr>
          <w:p w14:paraId="38680443" w14:textId="77777777" w:rsidR="00206995" w:rsidRPr="00620A29" w:rsidRDefault="00206995" w:rsidP="00206995">
            <w:pPr>
              <w:rPr>
                <w:rFonts w:ascii="Montserrat Light" w:hAnsi="Montserrat Light"/>
                <w:sz w:val="20"/>
                <w:szCs w:val="20"/>
              </w:rPr>
            </w:pPr>
            <w:r w:rsidRPr="00620A29">
              <w:rPr>
                <w:rFonts w:ascii="Montserrat Light" w:hAnsi="Montserrat Light"/>
                <w:sz w:val="20"/>
                <w:szCs w:val="20"/>
              </w:rPr>
              <w:t xml:space="preserve">Plan </w:t>
            </w:r>
          </w:p>
          <w:p w14:paraId="24496960" w14:textId="2C549787" w:rsidR="000F4E5A" w:rsidRPr="006775AD" w:rsidRDefault="00206995" w:rsidP="006775AD">
            <w:pPr>
              <w:pStyle w:val="ListParagraph"/>
              <w:numPr>
                <w:ilvl w:val="0"/>
                <w:numId w:val="9"/>
              </w:numPr>
              <w:rPr>
                <w:rFonts w:ascii="Montserrat Light" w:hAnsi="Montserrat Light"/>
                <w:b w:val="0"/>
                <w:bCs w:val="0"/>
                <w:sz w:val="20"/>
                <w:szCs w:val="20"/>
              </w:rPr>
            </w:pPr>
            <w:r w:rsidRPr="00FA525F">
              <w:rPr>
                <w:rFonts w:ascii="Montserrat Light" w:hAnsi="Montserrat Light"/>
                <w:b w:val="0"/>
                <w:bCs w:val="0"/>
                <w:sz w:val="20"/>
                <w:szCs w:val="20"/>
              </w:rPr>
              <w:t xml:space="preserve">activate transition plans by working with your existing contract or relationship manager to prepare for potential service changes </w:t>
            </w:r>
          </w:p>
        </w:tc>
        <w:tc>
          <w:tcPr>
            <w:tcW w:w="759" w:type="dxa"/>
            <w:tcBorders>
              <w:left w:val="single" w:sz="4" w:space="0" w:color="BFBFBF" w:themeColor="background1" w:themeShade="BF"/>
              <w:right w:val="single" w:sz="4" w:space="0" w:color="BFBFBF" w:themeColor="background1" w:themeShade="BF"/>
            </w:tcBorders>
            <w:vAlign w:val="center"/>
          </w:tcPr>
          <w:p w14:paraId="2F5C4D7C" w14:textId="77777777" w:rsidR="000F4E5A"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03155E13" w14:textId="77777777" w:rsidR="000F4E5A"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0" w:type="dxa"/>
            <w:tcBorders>
              <w:left w:val="single" w:sz="4" w:space="0" w:color="BFBFBF" w:themeColor="background1" w:themeShade="BF"/>
              <w:right w:val="single" w:sz="4" w:space="0" w:color="BFBFBF" w:themeColor="background1" w:themeShade="BF"/>
            </w:tcBorders>
            <w:vAlign w:val="center"/>
          </w:tcPr>
          <w:p w14:paraId="65C6B214" w14:textId="77777777" w:rsidR="000F4E5A"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r>
    </w:tbl>
    <w:p w14:paraId="16906A8A" w14:textId="77777777" w:rsidR="005A1958" w:rsidRDefault="005A1958" w:rsidP="005A1958">
      <w:pPr>
        <w:pStyle w:val="Heading1"/>
        <w:spacing w:before="0"/>
        <w:ind w:right="-355"/>
        <w:rPr>
          <w:rFonts w:ascii="Montserrat Medium" w:hAnsi="Montserrat Medium"/>
          <w:b/>
          <w:bCs/>
          <w:color w:val="7030A0"/>
          <w:sz w:val="20"/>
          <w:szCs w:val="20"/>
        </w:rPr>
      </w:pPr>
    </w:p>
    <w:p w14:paraId="5238871B" w14:textId="0B960D7F" w:rsidR="00E8765C" w:rsidRPr="00E8765C" w:rsidRDefault="00517BBD" w:rsidP="006775AD">
      <w:pPr>
        <w:pStyle w:val="Heading1"/>
        <w:numPr>
          <w:ilvl w:val="0"/>
          <w:numId w:val="3"/>
        </w:numPr>
        <w:spacing w:before="0"/>
        <w:ind w:right="-355"/>
        <w:rPr>
          <w:rFonts w:ascii="Montserrat Medium" w:hAnsi="Montserrat Medium"/>
          <w:b/>
          <w:bCs/>
          <w:color w:val="7030A0"/>
          <w:sz w:val="20"/>
          <w:szCs w:val="20"/>
        </w:rPr>
      </w:pPr>
      <w:r w:rsidRPr="00E8765C">
        <w:rPr>
          <w:rFonts w:ascii="Montserrat Medium" w:hAnsi="Montserrat Medium"/>
          <w:b/>
          <w:bCs/>
          <w:color w:val="7030A0"/>
          <w:sz w:val="20"/>
          <w:szCs w:val="20"/>
        </w:rPr>
        <w:t>Deliver</w:t>
      </w:r>
      <w:r w:rsidR="00E40F3E" w:rsidRPr="00E8765C">
        <w:rPr>
          <w:rFonts w:ascii="Montserrat Medium" w:hAnsi="Montserrat Medium"/>
          <w:b/>
          <w:bCs/>
          <w:color w:val="7030A0"/>
          <w:sz w:val="20"/>
          <w:szCs w:val="20"/>
        </w:rPr>
        <w:t xml:space="preserve"> </w:t>
      </w:r>
    </w:p>
    <w:p w14:paraId="56C6EEF4" w14:textId="7AA9769E" w:rsidR="000F4E5A" w:rsidRPr="00E8765C" w:rsidRDefault="00517BBD" w:rsidP="00E8765C">
      <w:pPr>
        <w:pStyle w:val="Heading1"/>
        <w:spacing w:before="0"/>
        <w:ind w:right="-355"/>
        <w:rPr>
          <w:rFonts w:ascii="Montserrat Medium" w:hAnsi="Montserrat Medium"/>
          <w:color w:val="7030A0"/>
          <w:sz w:val="20"/>
          <w:szCs w:val="20"/>
        </w:rPr>
      </w:pPr>
      <w:r w:rsidRPr="00E8765C">
        <w:rPr>
          <w:rFonts w:ascii="Montserrat Medium" w:hAnsi="Montserrat Medium"/>
          <w:color w:val="7030A0"/>
          <w:sz w:val="20"/>
          <w:szCs w:val="20"/>
        </w:rPr>
        <w:t xml:space="preserve">We maintain </w:t>
      </w:r>
      <w:r w:rsidR="007A5A77" w:rsidRPr="00E8765C">
        <w:rPr>
          <w:rFonts w:ascii="Montserrat Medium" w:hAnsi="Montserrat Medium"/>
          <w:color w:val="7030A0"/>
          <w:sz w:val="20"/>
          <w:szCs w:val="20"/>
        </w:rPr>
        <w:t>collaboration</w:t>
      </w:r>
      <w:r w:rsidRPr="00E8765C">
        <w:rPr>
          <w:rFonts w:ascii="Montserrat Medium" w:hAnsi="Montserrat Medium"/>
          <w:color w:val="7030A0"/>
          <w:sz w:val="20"/>
          <w:szCs w:val="20"/>
        </w:rPr>
        <w:t xml:space="preserve"> between sector partners and commissioner to de</w:t>
      </w:r>
      <w:r w:rsidR="007A5A77" w:rsidRPr="00E8765C">
        <w:rPr>
          <w:rFonts w:ascii="Montserrat Medium" w:hAnsi="Montserrat Medium"/>
          <w:color w:val="7030A0"/>
          <w:sz w:val="20"/>
          <w:szCs w:val="20"/>
        </w:rPr>
        <w:t xml:space="preserve">liver desired outcomes. </w:t>
      </w:r>
    </w:p>
    <w:tbl>
      <w:tblPr>
        <w:tblStyle w:val="PlainTable4"/>
        <w:tblW w:w="10851" w:type="dxa"/>
        <w:jc w:val="center"/>
        <w:tblLook w:val="04A0" w:firstRow="1" w:lastRow="0" w:firstColumn="1" w:lastColumn="0" w:noHBand="0" w:noVBand="1"/>
      </w:tblPr>
      <w:tblGrid>
        <w:gridCol w:w="8350"/>
        <w:gridCol w:w="773"/>
        <w:gridCol w:w="1098"/>
        <w:gridCol w:w="630"/>
      </w:tblGrid>
      <w:tr w:rsidR="000F4E5A" w14:paraId="2F2E5DE2" w14:textId="77777777">
        <w:trPr>
          <w:cnfStyle w:val="100000000000" w:firstRow="1" w:lastRow="0" w:firstColumn="0" w:lastColumn="0" w:oddVBand="0" w:evenVBand="0" w:oddHBand="0"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8350" w:type="dxa"/>
          </w:tcPr>
          <w:p w14:paraId="28C9EB32" w14:textId="1FE9076F" w:rsidR="000F4E5A" w:rsidRPr="005A1958" w:rsidRDefault="008333A0">
            <w:pPr>
              <w:rPr>
                <w:rFonts w:ascii="Montserrat Light" w:hAnsi="Montserrat Light" w:cstheme="minorHAnsi"/>
                <w:b w:val="0"/>
                <w:bCs w:val="0"/>
                <w:color w:val="808080" w:themeColor="background1" w:themeShade="80"/>
                <w:sz w:val="20"/>
                <w:szCs w:val="20"/>
              </w:rPr>
            </w:pPr>
            <w:r w:rsidRPr="005A1958">
              <w:rPr>
                <w:rFonts w:ascii="Montserrat Medium" w:hAnsi="Montserrat Medium"/>
                <w:b w:val="0"/>
                <w:bCs w:val="0"/>
                <w:sz w:val="20"/>
                <w:szCs w:val="20"/>
              </w:rPr>
              <w:t xml:space="preserve">You will now know if you have successfully formed a partnership via a tender or grant to provide services. </w:t>
            </w:r>
            <w:r w:rsidR="00D5397F" w:rsidRPr="005A1958">
              <w:rPr>
                <w:rFonts w:ascii="Montserrat Medium" w:hAnsi="Montserrat Medium"/>
                <w:b w:val="0"/>
                <w:bCs w:val="0"/>
                <w:sz w:val="20"/>
                <w:szCs w:val="20"/>
              </w:rPr>
              <w:t xml:space="preserve">If </w:t>
            </w:r>
            <w:proofErr w:type="gramStart"/>
            <w:r w:rsidR="00D5397F" w:rsidRPr="005A1958">
              <w:rPr>
                <w:rFonts w:ascii="Montserrat Medium" w:hAnsi="Montserrat Medium"/>
                <w:b w:val="0"/>
                <w:bCs w:val="0"/>
                <w:sz w:val="20"/>
                <w:szCs w:val="20"/>
              </w:rPr>
              <w:t>selected</w:t>
            </w:r>
            <w:proofErr w:type="gramEnd"/>
            <w:r w:rsidR="00D5397F" w:rsidRPr="005A1958">
              <w:rPr>
                <w:rFonts w:ascii="Montserrat Medium" w:hAnsi="Montserrat Medium"/>
                <w:b w:val="0"/>
                <w:bCs w:val="0"/>
                <w:sz w:val="20"/>
                <w:szCs w:val="20"/>
              </w:rPr>
              <w:t xml:space="preserve"> y</w:t>
            </w:r>
            <w:r w:rsidRPr="005A1958">
              <w:rPr>
                <w:rFonts w:ascii="Montserrat Medium" w:hAnsi="Montserrat Medium"/>
                <w:b w:val="0"/>
                <w:bCs w:val="0"/>
                <w:sz w:val="20"/>
                <w:szCs w:val="20"/>
              </w:rPr>
              <w:t xml:space="preserve">ou are now delivering services or a program or activity that is delivering an agreed outcome(s). </w:t>
            </w:r>
          </w:p>
        </w:tc>
        <w:tc>
          <w:tcPr>
            <w:tcW w:w="773" w:type="dxa"/>
          </w:tcPr>
          <w:p w14:paraId="236A5B25" w14:textId="77777777" w:rsidR="00D02931" w:rsidRDefault="00D02931">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b w:val="0"/>
                <w:bCs w:val="0"/>
                <w:color w:val="808080" w:themeColor="background1" w:themeShade="80"/>
                <w:sz w:val="16"/>
                <w:szCs w:val="16"/>
              </w:rPr>
            </w:pPr>
          </w:p>
          <w:p w14:paraId="5FDFF497" w14:textId="77777777" w:rsidR="00D02931" w:rsidRDefault="00D02931">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b w:val="0"/>
                <w:bCs w:val="0"/>
                <w:color w:val="808080" w:themeColor="background1" w:themeShade="80"/>
                <w:sz w:val="16"/>
                <w:szCs w:val="16"/>
              </w:rPr>
            </w:pPr>
          </w:p>
          <w:p w14:paraId="69D2EE47" w14:textId="77777777" w:rsidR="00D02931" w:rsidRDefault="00D02931">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b w:val="0"/>
                <w:bCs w:val="0"/>
                <w:color w:val="808080" w:themeColor="background1" w:themeShade="80"/>
                <w:sz w:val="16"/>
                <w:szCs w:val="16"/>
              </w:rPr>
            </w:pPr>
          </w:p>
          <w:p w14:paraId="6550ADDC" w14:textId="2DB73E04" w:rsidR="000F4E5A" w:rsidRPr="00530586" w:rsidRDefault="000F4E5A">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16"/>
                <w:szCs w:val="16"/>
              </w:rPr>
            </w:pPr>
            <w:r w:rsidRPr="00530586">
              <w:rPr>
                <w:rFonts w:ascii="Montserrat Light" w:hAnsi="Montserrat Light" w:cstheme="minorHAnsi"/>
                <w:color w:val="808080" w:themeColor="background1" w:themeShade="80"/>
                <w:sz w:val="16"/>
                <w:szCs w:val="16"/>
              </w:rPr>
              <w:t>YES</w:t>
            </w:r>
          </w:p>
        </w:tc>
        <w:tc>
          <w:tcPr>
            <w:tcW w:w="1098" w:type="dxa"/>
          </w:tcPr>
          <w:p w14:paraId="520CD9D5" w14:textId="77777777" w:rsidR="00D02931" w:rsidRDefault="00D02931">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b w:val="0"/>
                <w:bCs w:val="0"/>
                <w:color w:val="808080" w:themeColor="background1" w:themeShade="80"/>
                <w:sz w:val="16"/>
                <w:szCs w:val="16"/>
              </w:rPr>
            </w:pPr>
          </w:p>
          <w:p w14:paraId="706356AF" w14:textId="77777777" w:rsidR="00D02931" w:rsidRDefault="00D02931">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b w:val="0"/>
                <w:bCs w:val="0"/>
                <w:color w:val="808080" w:themeColor="background1" w:themeShade="80"/>
                <w:sz w:val="16"/>
                <w:szCs w:val="16"/>
              </w:rPr>
            </w:pPr>
          </w:p>
          <w:p w14:paraId="0706F9F1" w14:textId="77777777" w:rsidR="00D02931" w:rsidRDefault="00D02931">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b w:val="0"/>
                <w:bCs w:val="0"/>
                <w:color w:val="808080" w:themeColor="background1" w:themeShade="80"/>
                <w:sz w:val="16"/>
                <w:szCs w:val="16"/>
              </w:rPr>
            </w:pPr>
          </w:p>
          <w:p w14:paraId="632AC2D0" w14:textId="2E016831" w:rsidR="000F4E5A" w:rsidRPr="00530586" w:rsidRDefault="000F4E5A">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16"/>
                <w:szCs w:val="16"/>
              </w:rPr>
            </w:pPr>
            <w:r w:rsidRPr="00530586">
              <w:rPr>
                <w:rFonts w:ascii="Montserrat Light" w:hAnsi="Montserrat Light" w:cstheme="minorHAnsi"/>
                <w:color w:val="808080" w:themeColor="background1" w:themeShade="80"/>
                <w:sz w:val="16"/>
                <w:szCs w:val="16"/>
              </w:rPr>
              <w:t>PARTIALLY</w:t>
            </w:r>
          </w:p>
        </w:tc>
        <w:tc>
          <w:tcPr>
            <w:tcW w:w="630" w:type="dxa"/>
          </w:tcPr>
          <w:p w14:paraId="2F124A34" w14:textId="77777777" w:rsidR="00D02931" w:rsidRDefault="00D02931">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b w:val="0"/>
                <w:bCs w:val="0"/>
                <w:color w:val="808080" w:themeColor="background1" w:themeShade="80"/>
                <w:sz w:val="16"/>
                <w:szCs w:val="16"/>
              </w:rPr>
            </w:pPr>
          </w:p>
          <w:p w14:paraId="2C7A7711" w14:textId="77777777" w:rsidR="00D02931" w:rsidRDefault="00D02931">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b w:val="0"/>
                <w:bCs w:val="0"/>
                <w:color w:val="808080" w:themeColor="background1" w:themeShade="80"/>
                <w:sz w:val="16"/>
                <w:szCs w:val="16"/>
              </w:rPr>
            </w:pPr>
          </w:p>
          <w:p w14:paraId="54E089C0" w14:textId="77777777" w:rsidR="00D02931" w:rsidRDefault="00D02931">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b w:val="0"/>
                <w:bCs w:val="0"/>
                <w:color w:val="808080" w:themeColor="background1" w:themeShade="80"/>
                <w:sz w:val="16"/>
                <w:szCs w:val="16"/>
              </w:rPr>
            </w:pPr>
          </w:p>
          <w:p w14:paraId="7A8082FF" w14:textId="71368D88" w:rsidR="000F4E5A" w:rsidRPr="00530586" w:rsidRDefault="000F4E5A">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16"/>
                <w:szCs w:val="16"/>
              </w:rPr>
            </w:pPr>
            <w:r w:rsidRPr="00530586">
              <w:rPr>
                <w:rFonts w:ascii="Montserrat Light" w:hAnsi="Montserrat Light" w:cstheme="minorHAnsi"/>
                <w:color w:val="808080" w:themeColor="background1" w:themeShade="80"/>
                <w:sz w:val="16"/>
                <w:szCs w:val="16"/>
              </w:rPr>
              <w:t>NO</w:t>
            </w:r>
          </w:p>
        </w:tc>
      </w:tr>
      <w:tr w:rsidR="000F4E5A" w14:paraId="6F8BDF74" w14:textId="77777777">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8350" w:type="dxa"/>
            <w:tcBorders>
              <w:right w:val="single" w:sz="4" w:space="0" w:color="BFBFBF" w:themeColor="background1" w:themeShade="BF"/>
            </w:tcBorders>
          </w:tcPr>
          <w:p w14:paraId="7CB7FFA0" w14:textId="77777777" w:rsidR="00FA10E9" w:rsidRDefault="00FA10E9" w:rsidP="00FA10E9">
            <w:pPr>
              <w:rPr>
                <w:rFonts w:ascii="Montserrat Light" w:hAnsi="Montserrat Light"/>
                <w:b w:val="0"/>
                <w:bCs w:val="0"/>
                <w:sz w:val="20"/>
                <w:szCs w:val="20"/>
              </w:rPr>
            </w:pPr>
            <w:r w:rsidRPr="00FA10E9">
              <w:rPr>
                <w:rFonts w:ascii="Montserrat Light" w:hAnsi="Montserrat Light"/>
                <w:sz w:val="20"/>
                <w:szCs w:val="20"/>
              </w:rPr>
              <w:t xml:space="preserve">Plan and </w:t>
            </w:r>
            <w:proofErr w:type="gramStart"/>
            <w:r w:rsidRPr="00FA10E9">
              <w:rPr>
                <w:rFonts w:ascii="Montserrat Light" w:hAnsi="Montserrat Light"/>
                <w:sz w:val="20"/>
                <w:szCs w:val="20"/>
              </w:rPr>
              <w:t>participate</w:t>
            </w:r>
            <w:proofErr w:type="gramEnd"/>
            <w:r w:rsidRPr="00FA10E9">
              <w:rPr>
                <w:rFonts w:ascii="Montserrat Light" w:hAnsi="Montserrat Light"/>
                <w:sz w:val="20"/>
                <w:szCs w:val="20"/>
              </w:rPr>
              <w:t xml:space="preserve"> </w:t>
            </w:r>
          </w:p>
          <w:p w14:paraId="46F4C018" w14:textId="77777777" w:rsidR="009F6B2D" w:rsidRPr="00FA10E9" w:rsidRDefault="009F6B2D" w:rsidP="00FA10E9">
            <w:pPr>
              <w:rPr>
                <w:rFonts w:ascii="Montserrat Light" w:hAnsi="Montserrat Light"/>
                <w:sz w:val="20"/>
                <w:szCs w:val="20"/>
              </w:rPr>
            </w:pPr>
          </w:p>
          <w:p w14:paraId="39D69C34" w14:textId="1DDB08A7" w:rsidR="00FA10E9" w:rsidRPr="00FA525F" w:rsidRDefault="00FA10E9" w:rsidP="00FA10E9">
            <w:pPr>
              <w:rPr>
                <w:rFonts w:ascii="Montserrat Light" w:hAnsi="Montserrat Light"/>
                <w:b w:val="0"/>
                <w:bCs w:val="0"/>
                <w:sz w:val="20"/>
                <w:szCs w:val="20"/>
              </w:rPr>
            </w:pPr>
            <w:r w:rsidRPr="00FA525F">
              <w:rPr>
                <w:rFonts w:ascii="Montserrat Light" w:hAnsi="Montserrat Light"/>
                <w:b w:val="0"/>
                <w:bCs w:val="0"/>
                <w:sz w:val="20"/>
                <w:szCs w:val="20"/>
              </w:rPr>
              <w:t xml:space="preserve">Work with the Commissioner to prepare a first </w:t>
            </w:r>
            <w:proofErr w:type="gramStart"/>
            <w:r w:rsidRPr="00FA525F">
              <w:rPr>
                <w:rFonts w:ascii="Montserrat Light" w:hAnsi="Montserrat Light"/>
                <w:b w:val="0"/>
                <w:bCs w:val="0"/>
                <w:sz w:val="20"/>
                <w:szCs w:val="20"/>
              </w:rPr>
              <w:t>100 day</w:t>
            </w:r>
            <w:proofErr w:type="gramEnd"/>
            <w:r w:rsidRPr="00FA525F">
              <w:rPr>
                <w:rFonts w:ascii="Montserrat Light" w:hAnsi="Montserrat Light"/>
                <w:b w:val="0"/>
                <w:bCs w:val="0"/>
                <w:sz w:val="20"/>
                <w:szCs w:val="20"/>
              </w:rPr>
              <w:t xml:space="preserve"> plan to settle in the new working relationship – this may include: </w:t>
            </w:r>
          </w:p>
          <w:p w14:paraId="79335320" w14:textId="77777777" w:rsidR="00FA10E9" w:rsidRPr="00FA525F" w:rsidRDefault="00FA10E9" w:rsidP="00FA10E9">
            <w:pPr>
              <w:pStyle w:val="ListParagraph"/>
              <w:numPr>
                <w:ilvl w:val="1"/>
                <w:numId w:val="17"/>
              </w:numPr>
              <w:rPr>
                <w:rFonts w:ascii="Montserrat Light" w:hAnsi="Montserrat Light"/>
                <w:b w:val="0"/>
                <w:bCs w:val="0"/>
                <w:sz w:val="20"/>
                <w:szCs w:val="20"/>
              </w:rPr>
            </w:pPr>
            <w:r w:rsidRPr="00FA525F">
              <w:rPr>
                <w:rFonts w:ascii="Montserrat Light" w:hAnsi="Montserrat Light"/>
                <w:b w:val="0"/>
                <w:bCs w:val="0"/>
                <w:sz w:val="20"/>
                <w:szCs w:val="20"/>
              </w:rPr>
              <w:t xml:space="preserve">agreed process to adjust service delivery or update standard operating </w:t>
            </w:r>
            <w:proofErr w:type="gramStart"/>
            <w:r w:rsidRPr="00FA525F">
              <w:rPr>
                <w:rFonts w:ascii="Montserrat Light" w:hAnsi="Montserrat Light"/>
                <w:b w:val="0"/>
                <w:bCs w:val="0"/>
                <w:sz w:val="20"/>
                <w:szCs w:val="20"/>
              </w:rPr>
              <w:t>procedures</w:t>
            </w:r>
            <w:proofErr w:type="gramEnd"/>
          </w:p>
          <w:p w14:paraId="4108E378" w14:textId="77777777" w:rsidR="00FA10E9" w:rsidRPr="00FA525F" w:rsidRDefault="00FA10E9" w:rsidP="00FA10E9">
            <w:pPr>
              <w:pStyle w:val="ListParagraph"/>
              <w:numPr>
                <w:ilvl w:val="1"/>
                <w:numId w:val="17"/>
              </w:numPr>
              <w:rPr>
                <w:rFonts w:ascii="Montserrat Light" w:hAnsi="Montserrat Light"/>
                <w:b w:val="0"/>
                <w:bCs w:val="0"/>
                <w:sz w:val="20"/>
                <w:szCs w:val="20"/>
              </w:rPr>
            </w:pPr>
            <w:r w:rsidRPr="00FA525F">
              <w:rPr>
                <w:rFonts w:ascii="Montserrat Light" w:hAnsi="Montserrat Light"/>
                <w:b w:val="0"/>
                <w:bCs w:val="0"/>
                <w:sz w:val="20"/>
                <w:szCs w:val="20"/>
              </w:rPr>
              <w:t xml:space="preserve">activation of your transition plan to support your organisation to shift to a new service delivery model or </w:t>
            </w:r>
            <w:proofErr w:type="gramStart"/>
            <w:r w:rsidRPr="00FA525F">
              <w:rPr>
                <w:rFonts w:ascii="Montserrat Light" w:hAnsi="Montserrat Light"/>
                <w:b w:val="0"/>
                <w:bCs w:val="0"/>
                <w:sz w:val="20"/>
                <w:szCs w:val="20"/>
              </w:rPr>
              <w:t>service</w:t>
            </w:r>
            <w:proofErr w:type="gramEnd"/>
            <w:r w:rsidRPr="00FA525F">
              <w:rPr>
                <w:rFonts w:ascii="Montserrat Light" w:hAnsi="Montserrat Light"/>
                <w:b w:val="0"/>
                <w:bCs w:val="0"/>
                <w:sz w:val="20"/>
                <w:szCs w:val="20"/>
              </w:rPr>
              <w:t xml:space="preserve"> </w:t>
            </w:r>
          </w:p>
          <w:p w14:paraId="0D0B3B5A" w14:textId="77777777" w:rsidR="00FA10E9" w:rsidRPr="00FA525F" w:rsidRDefault="00FA10E9" w:rsidP="00FA10E9">
            <w:pPr>
              <w:pStyle w:val="ListParagraph"/>
              <w:numPr>
                <w:ilvl w:val="1"/>
                <w:numId w:val="17"/>
              </w:numPr>
              <w:rPr>
                <w:rFonts w:ascii="Montserrat Light" w:hAnsi="Montserrat Light"/>
                <w:b w:val="0"/>
                <w:bCs w:val="0"/>
                <w:sz w:val="20"/>
                <w:szCs w:val="20"/>
              </w:rPr>
            </w:pPr>
            <w:r w:rsidRPr="00FA525F">
              <w:rPr>
                <w:rFonts w:ascii="Montserrat Light" w:hAnsi="Montserrat Light"/>
                <w:b w:val="0"/>
                <w:bCs w:val="0"/>
                <w:sz w:val="20"/>
                <w:szCs w:val="20"/>
              </w:rPr>
              <w:t xml:space="preserve">activation of a plan that embeds outcomes reporting into service delivery at the </w:t>
            </w:r>
            <w:proofErr w:type="gramStart"/>
            <w:r w:rsidRPr="00FA525F">
              <w:rPr>
                <w:rFonts w:ascii="Montserrat Light" w:hAnsi="Montserrat Light"/>
                <w:b w:val="0"/>
                <w:bCs w:val="0"/>
                <w:sz w:val="20"/>
                <w:szCs w:val="20"/>
              </w:rPr>
              <w:t>start</w:t>
            </w:r>
            <w:proofErr w:type="gramEnd"/>
          </w:p>
          <w:p w14:paraId="20D47AA6" w14:textId="14EBB6AC" w:rsidR="00FA10E9" w:rsidRPr="009F6B2D" w:rsidRDefault="00FA10E9" w:rsidP="00FA10E9">
            <w:pPr>
              <w:pStyle w:val="ListParagraph"/>
              <w:numPr>
                <w:ilvl w:val="1"/>
                <w:numId w:val="17"/>
              </w:numPr>
              <w:rPr>
                <w:rFonts w:ascii="Montserrat Light" w:hAnsi="Montserrat Light"/>
                <w:b w:val="0"/>
                <w:bCs w:val="0"/>
                <w:sz w:val="20"/>
                <w:szCs w:val="20"/>
              </w:rPr>
            </w:pPr>
            <w:r w:rsidRPr="00FA525F">
              <w:rPr>
                <w:rFonts w:ascii="Montserrat Light" w:hAnsi="Montserrat Light"/>
                <w:b w:val="0"/>
                <w:bCs w:val="0"/>
                <w:sz w:val="20"/>
                <w:szCs w:val="20"/>
              </w:rPr>
              <w:t xml:space="preserve">activation of a plan gather lived experience voices to continuously improve service and outcome delivery </w:t>
            </w:r>
          </w:p>
        </w:tc>
        <w:tc>
          <w:tcPr>
            <w:tcW w:w="773" w:type="dxa"/>
            <w:tcBorders>
              <w:left w:val="single" w:sz="4" w:space="0" w:color="BFBFBF" w:themeColor="background1" w:themeShade="BF"/>
              <w:right w:val="single" w:sz="4" w:space="0" w:color="BFBFBF" w:themeColor="background1" w:themeShade="BF"/>
            </w:tcBorders>
            <w:vAlign w:val="center"/>
          </w:tcPr>
          <w:p w14:paraId="1271FA17" w14:textId="77777777" w:rsidR="000F4E5A"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3993F848" w14:textId="77777777" w:rsidR="000F4E5A"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0" w:type="dxa"/>
            <w:tcBorders>
              <w:left w:val="single" w:sz="4" w:space="0" w:color="BFBFBF" w:themeColor="background1" w:themeShade="BF"/>
              <w:right w:val="single" w:sz="4" w:space="0" w:color="BFBFBF" w:themeColor="background1" w:themeShade="BF"/>
            </w:tcBorders>
            <w:vAlign w:val="center"/>
          </w:tcPr>
          <w:p w14:paraId="7CA8B745" w14:textId="77777777" w:rsidR="000F4E5A"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r>
    </w:tbl>
    <w:p w14:paraId="40D1470E" w14:textId="77777777" w:rsidR="00D02931" w:rsidRDefault="00D02931" w:rsidP="00D02931">
      <w:pPr>
        <w:pStyle w:val="Heading1"/>
        <w:spacing w:before="0"/>
        <w:ind w:right="-355"/>
        <w:rPr>
          <w:rFonts w:ascii="Montserrat Medium" w:hAnsi="Montserrat Medium"/>
          <w:b/>
          <w:bCs/>
          <w:color w:val="7030A0"/>
          <w:sz w:val="20"/>
          <w:szCs w:val="20"/>
        </w:rPr>
      </w:pPr>
    </w:p>
    <w:p w14:paraId="44C61850" w14:textId="0C51FFDC" w:rsidR="000F4E5A" w:rsidRPr="00D02931" w:rsidRDefault="000F4E5A" w:rsidP="00875068">
      <w:pPr>
        <w:pStyle w:val="Heading1"/>
        <w:numPr>
          <w:ilvl w:val="0"/>
          <w:numId w:val="3"/>
        </w:numPr>
        <w:tabs>
          <w:tab w:val="num" w:pos="360"/>
        </w:tabs>
        <w:spacing w:before="0"/>
        <w:ind w:left="0" w:right="-355" w:firstLine="0"/>
        <w:rPr>
          <w:rFonts w:ascii="Montserrat Medium" w:hAnsi="Montserrat Medium"/>
          <w:b/>
          <w:bCs/>
          <w:color w:val="7030A0"/>
          <w:sz w:val="20"/>
          <w:szCs w:val="20"/>
        </w:rPr>
      </w:pPr>
      <w:r w:rsidRPr="00D02931">
        <w:rPr>
          <w:rFonts w:ascii="Montserrat Medium" w:hAnsi="Montserrat Medium"/>
          <w:b/>
          <w:bCs/>
          <w:color w:val="7030A0"/>
          <w:sz w:val="20"/>
          <w:szCs w:val="20"/>
        </w:rPr>
        <w:t xml:space="preserve">Integrate </w:t>
      </w:r>
    </w:p>
    <w:p w14:paraId="51557F95" w14:textId="391E2E0E" w:rsidR="00875068" w:rsidRPr="00077DFF" w:rsidRDefault="00875068" w:rsidP="00875068">
      <w:pPr>
        <w:spacing w:after="0"/>
        <w:rPr>
          <w:rFonts w:ascii="Montserrat Medium" w:hAnsi="Montserrat Medium"/>
          <w:b/>
          <w:bCs/>
          <w:color w:val="7030A0"/>
          <w:sz w:val="20"/>
          <w:szCs w:val="20"/>
        </w:rPr>
      </w:pPr>
      <w:r w:rsidRPr="00077DFF">
        <w:rPr>
          <w:rStyle w:val="Strong"/>
          <w:rFonts w:ascii="Montserrat Medium" w:hAnsi="Montserrat Medium"/>
          <w:b w:val="0"/>
          <w:bCs w:val="0"/>
          <w:color w:val="7030A0"/>
          <w:sz w:val="20"/>
          <w:szCs w:val="20"/>
        </w:rPr>
        <w:t>We integrate what we have learnt and what we know now with other commissioning cycles and for our future cycles to benefit the whole-system reform.</w:t>
      </w:r>
    </w:p>
    <w:p w14:paraId="5B083C9D" w14:textId="4A8390CD" w:rsidR="0090589A" w:rsidRPr="00077DFF" w:rsidRDefault="0090589A" w:rsidP="00875068">
      <w:pPr>
        <w:spacing w:after="240"/>
        <w:rPr>
          <w:rFonts w:ascii="Montserrat Medium" w:hAnsi="Montserrat Medium"/>
          <w:sz w:val="20"/>
          <w:szCs w:val="20"/>
        </w:rPr>
      </w:pPr>
      <w:r w:rsidRPr="00077DFF">
        <w:rPr>
          <w:rFonts w:ascii="Montserrat Medium" w:hAnsi="Montserrat Medium"/>
          <w:sz w:val="20"/>
          <w:szCs w:val="20"/>
        </w:rPr>
        <w:t xml:space="preserve">You </w:t>
      </w:r>
      <w:proofErr w:type="gramStart"/>
      <w:r w:rsidRPr="00077DFF">
        <w:rPr>
          <w:rFonts w:ascii="Montserrat Medium" w:hAnsi="Montserrat Medium"/>
          <w:sz w:val="20"/>
          <w:szCs w:val="20"/>
        </w:rPr>
        <w:t>have the opportunity to</w:t>
      </w:r>
      <w:proofErr w:type="gramEnd"/>
      <w:r w:rsidRPr="00077DFF">
        <w:rPr>
          <w:rFonts w:ascii="Montserrat Medium" w:hAnsi="Montserrat Medium"/>
          <w:sz w:val="20"/>
          <w:szCs w:val="20"/>
        </w:rPr>
        <w:t xml:space="preserve"> work with the Commissioner to identify where services and supports can be better connected. </w:t>
      </w:r>
    </w:p>
    <w:tbl>
      <w:tblPr>
        <w:tblStyle w:val="PlainTable4"/>
        <w:tblW w:w="10851" w:type="dxa"/>
        <w:jc w:val="center"/>
        <w:tblLook w:val="04A0" w:firstRow="1" w:lastRow="0" w:firstColumn="1" w:lastColumn="0" w:noHBand="0" w:noVBand="1"/>
      </w:tblPr>
      <w:tblGrid>
        <w:gridCol w:w="8350"/>
        <w:gridCol w:w="773"/>
        <w:gridCol w:w="1098"/>
        <w:gridCol w:w="630"/>
      </w:tblGrid>
      <w:tr w:rsidR="000F4E5A" w14:paraId="672C5F9B" w14:textId="77777777">
        <w:trPr>
          <w:cnfStyle w:val="100000000000" w:firstRow="1" w:lastRow="0" w:firstColumn="0" w:lastColumn="0" w:oddVBand="0" w:evenVBand="0" w:oddHBand="0"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8350" w:type="dxa"/>
          </w:tcPr>
          <w:p w14:paraId="7E9F7BB7" w14:textId="77777777" w:rsidR="000F4E5A" w:rsidRDefault="000F4E5A">
            <w:pPr>
              <w:rPr>
                <w:rFonts w:ascii="Montserrat Light" w:hAnsi="Montserrat Light" w:cstheme="minorHAnsi"/>
                <w:color w:val="808080" w:themeColor="background1" w:themeShade="80"/>
                <w:sz w:val="20"/>
                <w:szCs w:val="20"/>
              </w:rPr>
            </w:pPr>
          </w:p>
        </w:tc>
        <w:tc>
          <w:tcPr>
            <w:tcW w:w="773" w:type="dxa"/>
          </w:tcPr>
          <w:p w14:paraId="475A26B2" w14:textId="77777777" w:rsidR="000F4E5A" w:rsidRPr="00530586" w:rsidRDefault="000F4E5A">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16"/>
                <w:szCs w:val="16"/>
              </w:rPr>
            </w:pPr>
            <w:r w:rsidRPr="00530586">
              <w:rPr>
                <w:rFonts w:ascii="Montserrat Light" w:hAnsi="Montserrat Light" w:cstheme="minorHAnsi"/>
                <w:color w:val="808080" w:themeColor="background1" w:themeShade="80"/>
                <w:sz w:val="16"/>
                <w:szCs w:val="16"/>
              </w:rPr>
              <w:t>YES</w:t>
            </w:r>
          </w:p>
        </w:tc>
        <w:tc>
          <w:tcPr>
            <w:tcW w:w="1098" w:type="dxa"/>
          </w:tcPr>
          <w:p w14:paraId="688B6762" w14:textId="77777777" w:rsidR="000F4E5A" w:rsidRPr="00530586" w:rsidRDefault="000F4E5A">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16"/>
                <w:szCs w:val="16"/>
              </w:rPr>
            </w:pPr>
            <w:r w:rsidRPr="00530586">
              <w:rPr>
                <w:rFonts w:ascii="Montserrat Light" w:hAnsi="Montserrat Light" w:cstheme="minorHAnsi"/>
                <w:color w:val="808080" w:themeColor="background1" w:themeShade="80"/>
                <w:sz w:val="16"/>
                <w:szCs w:val="16"/>
              </w:rPr>
              <w:t>PARTIALLY</w:t>
            </w:r>
          </w:p>
        </w:tc>
        <w:tc>
          <w:tcPr>
            <w:tcW w:w="630" w:type="dxa"/>
          </w:tcPr>
          <w:p w14:paraId="470A09F2" w14:textId="77777777" w:rsidR="000F4E5A" w:rsidRPr="00530586" w:rsidRDefault="000F4E5A">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16"/>
                <w:szCs w:val="16"/>
              </w:rPr>
            </w:pPr>
            <w:r w:rsidRPr="00530586">
              <w:rPr>
                <w:rFonts w:ascii="Montserrat Light" w:hAnsi="Montserrat Light" w:cstheme="minorHAnsi"/>
                <w:color w:val="808080" w:themeColor="background1" w:themeShade="80"/>
                <w:sz w:val="16"/>
                <w:szCs w:val="16"/>
              </w:rPr>
              <w:t>NO</w:t>
            </w:r>
          </w:p>
        </w:tc>
      </w:tr>
      <w:tr w:rsidR="000F4E5A" w14:paraId="3965E36D" w14:textId="77777777" w:rsidTr="00FA525F">
        <w:trPr>
          <w:cnfStyle w:val="000000100000" w:firstRow="0" w:lastRow="0" w:firstColumn="0" w:lastColumn="0" w:oddVBand="0" w:evenVBand="0" w:oddHBand="1" w:evenHBand="0" w:firstRowFirstColumn="0" w:firstRowLastColumn="0" w:lastRowFirstColumn="0" w:lastRowLastColumn="0"/>
          <w:trHeight w:val="752"/>
          <w:jc w:val="center"/>
        </w:trPr>
        <w:tc>
          <w:tcPr>
            <w:cnfStyle w:val="001000000000" w:firstRow="0" w:lastRow="0" w:firstColumn="1" w:lastColumn="0" w:oddVBand="0" w:evenVBand="0" w:oddHBand="0" w:evenHBand="0" w:firstRowFirstColumn="0" w:firstRowLastColumn="0" w:lastRowFirstColumn="0" w:lastRowLastColumn="0"/>
            <w:tcW w:w="8350" w:type="dxa"/>
            <w:tcBorders>
              <w:right w:val="single" w:sz="4" w:space="0" w:color="BFBFBF" w:themeColor="background1" w:themeShade="BF"/>
            </w:tcBorders>
          </w:tcPr>
          <w:p w14:paraId="06577056" w14:textId="77777777" w:rsidR="008C0339" w:rsidRPr="008C0339" w:rsidRDefault="008C0339" w:rsidP="008C0339">
            <w:pPr>
              <w:rPr>
                <w:rFonts w:ascii="Montserrat Light" w:hAnsi="Montserrat Light"/>
                <w:sz w:val="20"/>
                <w:szCs w:val="20"/>
              </w:rPr>
            </w:pPr>
            <w:r w:rsidRPr="008C0339">
              <w:rPr>
                <w:rFonts w:ascii="Montserrat Light" w:hAnsi="Montserrat Light"/>
                <w:sz w:val="20"/>
                <w:szCs w:val="20"/>
              </w:rPr>
              <w:t xml:space="preserve">Provide </w:t>
            </w:r>
          </w:p>
          <w:p w14:paraId="637D3BA0" w14:textId="77777777" w:rsidR="008C0339" w:rsidRPr="00FA525F" w:rsidRDefault="008C0339" w:rsidP="008C0339">
            <w:pPr>
              <w:pStyle w:val="ListParagraph"/>
              <w:numPr>
                <w:ilvl w:val="0"/>
                <w:numId w:val="18"/>
              </w:numPr>
              <w:rPr>
                <w:rFonts w:ascii="Montserrat Light" w:hAnsi="Montserrat Light"/>
                <w:b w:val="0"/>
                <w:bCs w:val="0"/>
                <w:sz w:val="20"/>
                <w:szCs w:val="20"/>
              </w:rPr>
            </w:pPr>
            <w:r w:rsidRPr="00FA525F">
              <w:rPr>
                <w:rFonts w:ascii="Montserrat Light" w:hAnsi="Montserrat Light"/>
                <w:b w:val="0"/>
                <w:bCs w:val="0"/>
                <w:sz w:val="20"/>
                <w:szCs w:val="20"/>
              </w:rPr>
              <w:t xml:space="preserve">advise to Commissioner on where services or supports can </w:t>
            </w:r>
            <w:proofErr w:type="gramStart"/>
            <w:r w:rsidRPr="00FA525F">
              <w:rPr>
                <w:rFonts w:ascii="Montserrat Light" w:hAnsi="Montserrat Light"/>
                <w:b w:val="0"/>
                <w:bCs w:val="0"/>
                <w:sz w:val="20"/>
                <w:szCs w:val="20"/>
              </w:rPr>
              <w:t>connect</w:t>
            </w:r>
            <w:proofErr w:type="gramEnd"/>
            <w:r w:rsidRPr="00FA525F">
              <w:rPr>
                <w:rFonts w:ascii="Montserrat Light" w:hAnsi="Montserrat Light"/>
                <w:b w:val="0"/>
                <w:bCs w:val="0"/>
                <w:sz w:val="20"/>
                <w:szCs w:val="20"/>
              </w:rPr>
              <w:t xml:space="preserve"> </w:t>
            </w:r>
          </w:p>
          <w:p w14:paraId="2C5C9D38" w14:textId="55A7182E" w:rsidR="000F4E5A" w:rsidRPr="00530586" w:rsidRDefault="000F4E5A">
            <w:pPr>
              <w:spacing w:before="120" w:after="120"/>
              <w:rPr>
                <w:rFonts w:ascii="Montserrat Light" w:hAnsi="Montserrat Light" w:cstheme="minorHAnsi"/>
                <w:b w:val="0"/>
                <w:bCs w:val="0"/>
                <w:sz w:val="20"/>
                <w:szCs w:val="20"/>
              </w:rPr>
            </w:pPr>
          </w:p>
        </w:tc>
        <w:tc>
          <w:tcPr>
            <w:tcW w:w="773" w:type="dxa"/>
            <w:tcBorders>
              <w:left w:val="single" w:sz="4" w:space="0" w:color="BFBFBF" w:themeColor="background1" w:themeShade="BF"/>
              <w:right w:val="single" w:sz="4" w:space="0" w:color="BFBFBF" w:themeColor="background1" w:themeShade="BF"/>
            </w:tcBorders>
            <w:vAlign w:val="center"/>
          </w:tcPr>
          <w:p w14:paraId="780833FF" w14:textId="77777777" w:rsidR="000F4E5A"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6DBFC8DA" w14:textId="77777777" w:rsidR="000F4E5A"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0" w:type="dxa"/>
            <w:tcBorders>
              <w:left w:val="single" w:sz="4" w:space="0" w:color="BFBFBF" w:themeColor="background1" w:themeShade="BF"/>
              <w:right w:val="single" w:sz="4" w:space="0" w:color="BFBFBF" w:themeColor="background1" w:themeShade="BF"/>
            </w:tcBorders>
            <w:vAlign w:val="center"/>
          </w:tcPr>
          <w:p w14:paraId="71893FEA" w14:textId="77777777" w:rsidR="000F4E5A"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0F4E5A" w14:paraId="3FF3DF45" w14:textId="77777777" w:rsidTr="00FA525F">
        <w:trPr>
          <w:trHeight w:val="908"/>
          <w:jc w:val="center"/>
        </w:trPr>
        <w:tc>
          <w:tcPr>
            <w:cnfStyle w:val="001000000000" w:firstRow="0" w:lastRow="0" w:firstColumn="1" w:lastColumn="0" w:oddVBand="0" w:evenVBand="0" w:oddHBand="0" w:evenHBand="0" w:firstRowFirstColumn="0" w:firstRowLastColumn="0" w:lastRowFirstColumn="0" w:lastRowLastColumn="0"/>
            <w:tcW w:w="8350" w:type="dxa"/>
            <w:tcBorders>
              <w:right w:val="single" w:sz="4" w:space="0" w:color="BFBFBF" w:themeColor="background1" w:themeShade="BF"/>
            </w:tcBorders>
          </w:tcPr>
          <w:p w14:paraId="10130783" w14:textId="77777777" w:rsidR="00D03BB2" w:rsidRPr="00D03BB2" w:rsidRDefault="00D03BB2" w:rsidP="00D03BB2">
            <w:pPr>
              <w:rPr>
                <w:rFonts w:ascii="Montserrat Light" w:hAnsi="Montserrat Light"/>
                <w:sz w:val="20"/>
                <w:szCs w:val="20"/>
              </w:rPr>
            </w:pPr>
            <w:r w:rsidRPr="00D03BB2">
              <w:rPr>
                <w:rFonts w:ascii="Montserrat Light" w:hAnsi="Montserrat Light"/>
                <w:sz w:val="20"/>
                <w:szCs w:val="20"/>
              </w:rPr>
              <w:t>Prepare</w:t>
            </w:r>
          </w:p>
          <w:p w14:paraId="14D2AA56" w14:textId="29E8899F" w:rsidR="000F4E5A" w:rsidRPr="00FA525F" w:rsidRDefault="00D03BB2" w:rsidP="00236357">
            <w:pPr>
              <w:pStyle w:val="ListParagraph"/>
              <w:numPr>
                <w:ilvl w:val="0"/>
                <w:numId w:val="19"/>
              </w:numPr>
              <w:rPr>
                <w:rFonts w:ascii="Montserrat Light" w:hAnsi="Montserrat Light"/>
                <w:b w:val="0"/>
                <w:bCs w:val="0"/>
                <w:sz w:val="20"/>
                <w:szCs w:val="20"/>
              </w:rPr>
            </w:pPr>
            <w:r w:rsidRPr="00FA525F">
              <w:rPr>
                <w:rFonts w:ascii="Montserrat Light" w:hAnsi="Montserrat Light"/>
                <w:b w:val="0"/>
                <w:bCs w:val="0"/>
                <w:sz w:val="20"/>
                <w:szCs w:val="20"/>
              </w:rPr>
              <w:t xml:space="preserve">identify opportunities to apply commissioning and collaborate across the sector to improve service delivery </w:t>
            </w:r>
          </w:p>
        </w:tc>
        <w:tc>
          <w:tcPr>
            <w:tcW w:w="773" w:type="dxa"/>
            <w:tcBorders>
              <w:left w:val="single" w:sz="4" w:space="0" w:color="BFBFBF" w:themeColor="background1" w:themeShade="BF"/>
              <w:right w:val="single" w:sz="4" w:space="0" w:color="BFBFBF" w:themeColor="background1" w:themeShade="BF"/>
            </w:tcBorders>
            <w:vAlign w:val="center"/>
          </w:tcPr>
          <w:p w14:paraId="70DD61A2" w14:textId="77777777" w:rsidR="000F4E5A" w:rsidRDefault="000F4E5A">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77F76D1F" w14:textId="77777777" w:rsidR="000F4E5A" w:rsidRDefault="000F4E5A">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0" w:type="dxa"/>
            <w:tcBorders>
              <w:left w:val="single" w:sz="4" w:space="0" w:color="BFBFBF" w:themeColor="background1" w:themeShade="BF"/>
              <w:right w:val="single" w:sz="4" w:space="0" w:color="BFBFBF" w:themeColor="background1" w:themeShade="BF"/>
            </w:tcBorders>
            <w:vAlign w:val="center"/>
          </w:tcPr>
          <w:p w14:paraId="6A224667" w14:textId="77777777" w:rsidR="000F4E5A" w:rsidRDefault="000F4E5A">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0F4E5A" w14:paraId="62BCA525" w14:textId="77777777">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8350" w:type="dxa"/>
            <w:tcBorders>
              <w:right w:val="single" w:sz="4" w:space="0" w:color="BFBFBF" w:themeColor="background1" w:themeShade="BF"/>
            </w:tcBorders>
          </w:tcPr>
          <w:p w14:paraId="069041B3" w14:textId="77777777" w:rsidR="00236357" w:rsidRPr="00236357" w:rsidRDefault="00236357" w:rsidP="00236357">
            <w:pPr>
              <w:rPr>
                <w:rFonts w:ascii="Montserrat Light" w:hAnsi="Montserrat Light"/>
                <w:sz w:val="20"/>
                <w:szCs w:val="20"/>
              </w:rPr>
            </w:pPr>
            <w:r w:rsidRPr="00236357">
              <w:rPr>
                <w:rFonts w:ascii="Montserrat Light" w:hAnsi="Montserrat Light"/>
                <w:sz w:val="20"/>
                <w:szCs w:val="20"/>
              </w:rPr>
              <w:t>Participate</w:t>
            </w:r>
          </w:p>
          <w:p w14:paraId="67352E5E" w14:textId="77777777" w:rsidR="00236357" w:rsidRPr="00FA525F" w:rsidRDefault="00236357" w:rsidP="00236357">
            <w:pPr>
              <w:pStyle w:val="ListParagraph"/>
              <w:numPr>
                <w:ilvl w:val="0"/>
                <w:numId w:val="20"/>
              </w:numPr>
              <w:rPr>
                <w:rFonts w:ascii="Montserrat Light" w:hAnsi="Montserrat Light"/>
                <w:b w:val="0"/>
                <w:bCs w:val="0"/>
                <w:sz w:val="20"/>
                <w:szCs w:val="20"/>
              </w:rPr>
            </w:pPr>
            <w:r w:rsidRPr="00FA525F">
              <w:rPr>
                <w:rFonts w:ascii="Montserrat Light" w:hAnsi="Montserrat Light"/>
                <w:b w:val="0"/>
                <w:bCs w:val="0"/>
                <w:sz w:val="20"/>
                <w:szCs w:val="20"/>
              </w:rPr>
              <w:t xml:space="preserve">work with other service providers and peak organisations to connect services and </w:t>
            </w:r>
            <w:proofErr w:type="gramStart"/>
            <w:r w:rsidRPr="00FA525F">
              <w:rPr>
                <w:rFonts w:ascii="Montserrat Light" w:hAnsi="Montserrat Light"/>
                <w:b w:val="0"/>
                <w:bCs w:val="0"/>
                <w:sz w:val="20"/>
                <w:szCs w:val="20"/>
              </w:rPr>
              <w:t>supports</w:t>
            </w:r>
            <w:proofErr w:type="gramEnd"/>
            <w:r w:rsidRPr="00FA525F">
              <w:rPr>
                <w:rFonts w:ascii="Montserrat Light" w:hAnsi="Montserrat Light"/>
                <w:b w:val="0"/>
                <w:bCs w:val="0"/>
                <w:sz w:val="20"/>
                <w:szCs w:val="20"/>
              </w:rPr>
              <w:t xml:space="preserve"> </w:t>
            </w:r>
          </w:p>
          <w:p w14:paraId="09C92B98" w14:textId="5DFC940F" w:rsidR="000F4E5A" w:rsidRPr="009F6B2D" w:rsidRDefault="00236357" w:rsidP="009F6B2D">
            <w:pPr>
              <w:pStyle w:val="ListParagraph"/>
              <w:numPr>
                <w:ilvl w:val="0"/>
                <w:numId w:val="20"/>
              </w:numPr>
              <w:rPr>
                <w:rFonts w:ascii="Montserrat Light" w:hAnsi="Montserrat Light"/>
                <w:b w:val="0"/>
                <w:bCs w:val="0"/>
                <w:sz w:val="20"/>
                <w:szCs w:val="20"/>
              </w:rPr>
            </w:pPr>
            <w:r w:rsidRPr="00FA525F">
              <w:rPr>
                <w:rFonts w:ascii="Montserrat Light" w:hAnsi="Montserrat Light"/>
                <w:b w:val="0"/>
                <w:bCs w:val="0"/>
                <w:sz w:val="20"/>
                <w:szCs w:val="20"/>
              </w:rPr>
              <w:t xml:space="preserve">attend regular update forums for non-government organisations facilitated by both government and peak organisations </w:t>
            </w:r>
          </w:p>
        </w:tc>
        <w:tc>
          <w:tcPr>
            <w:tcW w:w="773" w:type="dxa"/>
            <w:tcBorders>
              <w:left w:val="single" w:sz="4" w:space="0" w:color="BFBFBF" w:themeColor="background1" w:themeShade="BF"/>
              <w:right w:val="single" w:sz="4" w:space="0" w:color="BFBFBF" w:themeColor="background1" w:themeShade="BF"/>
            </w:tcBorders>
            <w:vAlign w:val="center"/>
          </w:tcPr>
          <w:p w14:paraId="059A0B50" w14:textId="77777777" w:rsidR="000F4E5A"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01B0AC2C" w14:textId="77777777" w:rsidR="000F4E5A"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0" w:type="dxa"/>
            <w:tcBorders>
              <w:left w:val="single" w:sz="4" w:space="0" w:color="BFBFBF" w:themeColor="background1" w:themeShade="BF"/>
              <w:right w:val="single" w:sz="4" w:space="0" w:color="BFBFBF" w:themeColor="background1" w:themeShade="BF"/>
            </w:tcBorders>
            <w:vAlign w:val="center"/>
          </w:tcPr>
          <w:p w14:paraId="71C9B89F" w14:textId="77777777" w:rsidR="000F4E5A"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r>
    </w:tbl>
    <w:p w14:paraId="533DAFCB" w14:textId="77777777" w:rsidR="008B545B" w:rsidRDefault="008B545B" w:rsidP="006775AD">
      <w:pPr>
        <w:pStyle w:val="Heading1"/>
        <w:spacing w:before="0"/>
        <w:ind w:right="-355"/>
        <w:rPr>
          <w:rFonts w:ascii="Montserrat Medium" w:hAnsi="Montserrat Medium"/>
          <w:b/>
          <w:bCs/>
          <w:color w:val="7030A0"/>
          <w:sz w:val="20"/>
          <w:szCs w:val="20"/>
        </w:rPr>
      </w:pPr>
    </w:p>
    <w:p w14:paraId="6825889C" w14:textId="70D5C043" w:rsidR="00866305" w:rsidRDefault="00866305" w:rsidP="006775AD">
      <w:pPr>
        <w:pStyle w:val="Heading1"/>
        <w:spacing w:before="0"/>
        <w:ind w:right="-355"/>
        <w:rPr>
          <w:rFonts w:ascii="Montserrat Medium" w:hAnsi="Montserrat Medium"/>
          <w:b/>
          <w:bCs/>
          <w:color w:val="7030A0"/>
          <w:sz w:val="20"/>
          <w:szCs w:val="20"/>
        </w:rPr>
      </w:pPr>
      <w:r w:rsidRPr="00077DFF">
        <w:rPr>
          <w:rFonts w:ascii="Montserrat Medium" w:hAnsi="Montserrat Medium"/>
          <w:b/>
          <w:bCs/>
          <w:color w:val="7030A0"/>
          <w:sz w:val="20"/>
          <w:szCs w:val="20"/>
        </w:rPr>
        <w:t xml:space="preserve">Ongoing: Evaluate </w:t>
      </w:r>
    </w:p>
    <w:p w14:paraId="4E151A5F" w14:textId="409863D2" w:rsidR="006775AD" w:rsidRPr="006775AD" w:rsidRDefault="006775AD" w:rsidP="006775AD">
      <w:pPr>
        <w:pStyle w:val="Heading1"/>
        <w:spacing w:before="0"/>
        <w:ind w:right="-355"/>
        <w:rPr>
          <w:rFonts w:ascii="Montserrat Medium" w:hAnsi="Montserrat Medium"/>
          <w:b/>
          <w:bCs/>
          <w:color w:val="7030A0"/>
          <w:sz w:val="20"/>
          <w:szCs w:val="20"/>
        </w:rPr>
      </w:pPr>
      <w:r w:rsidRPr="006775AD">
        <w:rPr>
          <w:rFonts w:ascii="Montserrat Medium" w:hAnsi="Montserrat Medium"/>
          <w:color w:val="7030A0"/>
          <w:sz w:val="20"/>
          <w:szCs w:val="20"/>
        </w:rPr>
        <w:t>We embed measures and processes into our partner relationships to continuously evaluate whether services are delivering value for the communities we serve.</w:t>
      </w:r>
    </w:p>
    <w:p w14:paraId="44694CFA" w14:textId="397C4708" w:rsidR="000F4E5A" w:rsidRPr="00D02931" w:rsidRDefault="00345234" w:rsidP="000F4E5A">
      <w:pPr>
        <w:rPr>
          <w:rFonts w:ascii="Montserrat Medium" w:hAnsi="Montserrat Medium"/>
          <w:sz w:val="20"/>
          <w:szCs w:val="20"/>
        </w:rPr>
      </w:pPr>
      <w:r w:rsidRPr="00D02931">
        <w:rPr>
          <w:rFonts w:ascii="Montserrat Medium" w:hAnsi="Montserrat Medium"/>
          <w:sz w:val="20"/>
          <w:szCs w:val="20"/>
        </w:rPr>
        <w:t xml:space="preserve">Throughout the commission cycle we evaluate the social impact and health outcomes. We embed measured and process into our partnership relationships to continuously evaluate weather services are delivering values for the communities we serve. You </w:t>
      </w:r>
      <w:proofErr w:type="gramStart"/>
      <w:r w:rsidRPr="00D02931">
        <w:rPr>
          <w:rFonts w:ascii="Montserrat Medium" w:hAnsi="Montserrat Medium"/>
          <w:sz w:val="20"/>
          <w:szCs w:val="20"/>
        </w:rPr>
        <w:t>have the opportunity to</w:t>
      </w:r>
      <w:proofErr w:type="gramEnd"/>
      <w:r w:rsidRPr="00D02931">
        <w:rPr>
          <w:rFonts w:ascii="Montserrat Medium" w:hAnsi="Montserrat Medium"/>
          <w:sz w:val="20"/>
          <w:szCs w:val="20"/>
        </w:rPr>
        <w:t xml:space="preserve"> continuously improve service delivery and the commissioning experience through formal and informal evaluation. </w:t>
      </w:r>
    </w:p>
    <w:tbl>
      <w:tblPr>
        <w:tblStyle w:val="PlainTable4"/>
        <w:tblW w:w="10851" w:type="dxa"/>
        <w:jc w:val="right"/>
        <w:tblLook w:val="04A0" w:firstRow="1" w:lastRow="0" w:firstColumn="1" w:lastColumn="0" w:noHBand="0" w:noVBand="1"/>
      </w:tblPr>
      <w:tblGrid>
        <w:gridCol w:w="8350"/>
        <w:gridCol w:w="773"/>
        <w:gridCol w:w="1098"/>
        <w:gridCol w:w="630"/>
      </w:tblGrid>
      <w:tr w:rsidR="00574560" w14:paraId="79D97063" w14:textId="77777777" w:rsidTr="003A7B94">
        <w:trPr>
          <w:cnfStyle w:val="100000000000" w:firstRow="1" w:lastRow="0" w:firstColumn="0" w:lastColumn="0" w:oddVBand="0" w:evenVBand="0" w:oddHBand="0" w:evenHBand="0" w:firstRowFirstColumn="0" w:firstRowLastColumn="0" w:lastRowFirstColumn="0" w:lastRowLastColumn="0"/>
          <w:trHeight w:val="271"/>
          <w:jc w:val="right"/>
        </w:trPr>
        <w:tc>
          <w:tcPr>
            <w:cnfStyle w:val="001000000000" w:firstRow="0" w:lastRow="0" w:firstColumn="1" w:lastColumn="0" w:oddVBand="0" w:evenVBand="0" w:oddHBand="0" w:evenHBand="0" w:firstRowFirstColumn="0" w:firstRowLastColumn="0" w:lastRowFirstColumn="0" w:lastRowLastColumn="0"/>
            <w:tcW w:w="8350" w:type="dxa"/>
          </w:tcPr>
          <w:p w14:paraId="4DD18330" w14:textId="77777777" w:rsidR="00574560" w:rsidRDefault="00574560">
            <w:pPr>
              <w:rPr>
                <w:rFonts w:ascii="Montserrat Light" w:hAnsi="Montserrat Light" w:cstheme="minorHAnsi"/>
                <w:color w:val="808080" w:themeColor="background1" w:themeShade="80"/>
                <w:sz w:val="20"/>
                <w:szCs w:val="20"/>
              </w:rPr>
            </w:pPr>
            <w:bookmarkStart w:id="2" w:name="_Hlk131159767"/>
          </w:p>
        </w:tc>
        <w:tc>
          <w:tcPr>
            <w:tcW w:w="773" w:type="dxa"/>
          </w:tcPr>
          <w:p w14:paraId="79A2AEA3" w14:textId="77777777" w:rsidR="00574560" w:rsidRPr="00530586" w:rsidRDefault="00574560">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16"/>
                <w:szCs w:val="16"/>
              </w:rPr>
            </w:pPr>
            <w:r w:rsidRPr="00530586">
              <w:rPr>
                <w:rFonts w:ascii="Montserrat Light" w:hAnsi="Montserrat Light" w:cstheme="minorHAnsi"/>
                <w:color w:val="808080" w:themeColor="background1" w:themeShade="80"/>
                <w:sz w:val="16"/>
                <w:szCs w:val="16"/>
              </w:rPr>
              <w:t>YES</w:t>
            </w:r>
          </w:p>
        </w:tc>
        <w:tc>
          <w:tcPr>
            <w:tcW w:w="1098" w:type="dxa"/>
          </w:tcPr>
          <w:p w14:paraId="71129A20" w14:textId="77777777" w:rsidR="00574560" w:rsidRPr="00530586" w:rsidRDefault="00574560">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16"/>
                <w:szCs w:val="16"/>
              </w:rPr>
            </w:pPr>
            <w:r w:rsidRPr="00530586">
              <w:rPr>
                <w:rFonts w:ascii="Montserrat Light" w:hAnsi="Montserrat Light" w:cstheme="minorHAnsi"/>
                <w:color w:val="808080" w:themeColor="background1" w:themeShade="80"/>
                <w:sz w:val="16"/>
                <w:szCs w:val="16"/>
              </w:rPr>
              <w:t>PARTIALLY</w:t>
            </w:r>
          </w:p>
        </w:tc>
        <w:tc>
          <w:tcPr>
            <w:tcW w:w="630" w:type="dxa"/>
          </w:tcPr>
          <w:p w14:paraId="71AFA1A7" w14:textId="77777777" w:rsidR="00574560" w:rsidRPr="00530586" w:rsidRDefault="00574560">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16"/>
                <w:szCs w:val="16"/>
              </w:rPr>
            </w:pPr>
            <w:r w:rsidRPr="00530586">
              <w:rPr>
                <w:rFonts w:ascii="Montserrat Light" w:hAnsi="Montserrat Light" w:cstheme="minorHAnsi"/>
                <w:color w:val="808080" w:themeColor="background1" w:themeShade="80"/>
                <w:sz w:val="16"/>
                <w:szCs w:val="16"/>
              </w:rPr>
              <w:t>NO</w:t>
            </w:r>
          </w:p>
        </w:tc>
      </w:tr>
      <w:tr w:rsidR="00574560" w14:paraId="268932C1" w14:textId="77777777" w:rsidTr="003A7B94">
        <w:trPr>
          <w:cnfStyle w:val="000000100000" w:firstRow="0" w:lastRow="0" w:firstColumn="0" w:lastColumn="0" w:oddVBand="0" w:evenVBand="0" w:oddHBand="1" w:evenHBand="0" w:firstRowFirstColumn="0" w:firstRowLastColumn="0" w:lastRowFirstColumn="0" w:lastRowLastColumn="0"/>
          <w:trHeight w:val="1184"/>
          <w:jc w:val="right"/>
        </w:trPr>
        <w:tc>
          <w:tcPr>
            <w:cnfStyle w:val="001000000000" w:firstRow="0" w:lastRow="0" w:firstColumn="1" w:lastColumn="0" w:oddVBand="0" w:evenVBand="0" w:oddHBand="0" w:evenHBand="0" w:firstRowFirstColumn="0" w:firstRowLastColumn="0" w:lastRowFirstColumn="0" w:lastRowLastColumn="0"/>
            <w:tcW w:w="8350" w:type="dxa"/>
            <w:tcBorders>
              <w:right w:val="single" w:sz="4" w:space="0" w:color="BFBFBF" w:themeColor="background1" w:themeShade="BF"/>
            </w:tcBorders>
          </w:tcPr>
          <w:p w14:paraId="25B97563" w14:textId="77777777" w:rsidR="00574560" w:rsidRPr="00E151E3" w:rsidRDefault="00574560">
            <w:pPr>
              <w:rPr>
                <w:rFonts w:ascii="Montserrat Light" w:hAnsi="Montserrat Light"/>
                <w:sz w:val="20"/>
                <w:szCs w:val="20"/>
              </w:rPr>
            </w:pPr>
            <w:r w:rsidRPr="00E151E3">
              <w:rPr>
                <w:rFonts w:ascii="Montserrat Light" w:hAnsi="Montserrat Light"/>
                <w:sz w:val="20"/>
                <w:szCs w:val="20"/>
              </w:rPr>
              <w:t xml:space="preserve">Provide </w:t>
            </w:r>
          </w:p>
          <w:p w14:paraId="6007DBFF" w14:textId="4DC1DDD6" w:rsidR="00574560" w:rsidRPr="00FA525F" w:rsidRDefault="00D8384D" w:rsidP="00E151E3">
            <w:pPr>
              <w:numPr>
                <w:ilvl w:val="0"/>
                <w:numId w:val="21"/>
              </w:numPr>
              <w:rPr>
                <w:rFonts w:ascii="Montserrat Light" w:hAnsi="Montserrat Light"/>
                <w:b w:val="0"/>
                <w:bCs w:val="0"/>
                <w:sz w:val="20"/>
                <w:szCs w:val="20"/>
              </w:rPr>
            </w:pPr>
            <w:r w:rsidRPr="00FA525F">
              <w:rPr>
                <w:rFonts w:ascii="Montserrat Light" w:hAnsi="Montserrat Light"/>
                <w:b w:val="0"/>
                <w:bCs w:val="0"/>
                <w:sz w:val="20"/>
                <w:szCs w:val="20"/>
              </w:rPr>
              <w:t xml:space="preserve">information and evidence, through your contract arrangements provide outcomes reporting that demonstrates social impact and effective service delivery </w:t>
            </w:r>
          </w:p>
        </w:tc>
        <w:tc>
          <w:tcPr>
            <w:tcW w:w="773" w:type="dxa"/>
            <w:tcBorders>
              <w:left w:val="single" w:sz="4" w:space="0" w:color="BFBFBF" w:themeColor="background1" w:themeShade="BF"/>
              <w:right w:val="single" w:sz="4" w:space="0" w:color="BFBFBF" w:themeColor="background1" w:themeShade="BF"/>
            </w:tcBorders>
            <w:vAlign w:val="center"/>
          </w:tcPr>
          <w:p w14:paraId="288FAEEA" w14:textId="77777777" w:rsidR="00574560" w:rsidRDefault="00574560">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2B36025A" w14:textId="77777777" w:rsidR="00574560" w:rsidRDefault="00574560">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0" w:type="dxa"/>
            <w:tcBorders>
              <w:left w:val="single" w:sz="4" w:space="0" w:color="BFBFBF" w:themeColor="background1" w:themeShade="BF"/>
              <w:right w:val="single" w:sz="4" w:space="0" w:color="BFBFBF" w:themeColor="background1" w:themeShade="BF"/>
            </w:tcBorders>
            <w:vAlign w:val="center"/>
          </w:tcPr>
          <w:p w14:paraId="52050B24" w14:textId="77777777" w:rsidR="00574560" w:rsidRDefault="00574560">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574560" w14:paraId="3D91ECEC" w14:textId="77777777" w:rsidTr="003A7B94">
        <w:trPr>
          <w:trHeight w:val="271"/>
          <w:jc w:val="right"/>
        </w:trPr>
        <w:tc>
          <w:tcPr>
            <w:cnfStyle w:val="001000000000" w:firstRow="0" w:lastRow="0" w:firstColumn="1" w:lastColumn="0" w:oddVBand="0" w:evenVBand="0" w:oddHBand="0" w:evenHBand="0" w:firstRowFirstColumn="0" w:firstRowLastColumn="0" w:lastRowFirstColumn="0" w:lastRowLastColumn="0"/>
            <w:tcW w:w="8350" w:type="dxa"/>
            <w:tcBorders>
              <w:right w:val="single" w:sz="4" w:space="0" w:color="BFBFBF" w:themeColor="background1" w:themeShade="BF"/>
            </w:tcBorders>
          </w:tcPr>
          <w:p w14:paraId="786CE54F" w14:textId="77777777" w:rsidR="00574560" w:rsidRPr="00E151E3" w:rsidRDefault="00574560">
            <w:pPr>
              <w:rPr>
                <w:rFonts w:ascii="Montserrat Light" w:hAnsi="Montserrat Light"/>
                <w:sz w:val="20"/>
                <w:szCs w:val="20"/>
              </w:rPr>
            </w:pPr>
            <w:r w:rsidRPr="00E151E3">
              <w:rPr>
                <w:rFonts w:ascii="Montserrat Light" w:hAnsi="Montserrat Light"/>
                <w:sz w:val="20"/>
                <w:szCs w:val="20"/>
              </w:rPr>
              <w:t>Prepare</w:t>
            </w:r>
          </w:p>
          <w:p w14:paraId="3409CE33" w14:textId="77777777" w:rsidR="00FA78C4" w:rsidRPr="00FA525F" w:rsidRDefault="00FA78C4" w:rsidP="00FA78C4">
            <w:pPr>
              <w:numPr>
                <w:ilvl w:val="0"/>
                <w:numId w:val="19"/>
              </w:numPr>
              <w:rPr>
                <w:rFonts w:ascii="Montserrat Light" w:hAnsi="Montserrat Light"/>
                <w:b w:val="0"/>
                <w:bCs w:val="0"/>
                <w:sz w:val="20"/>
                <w:szCs w:val="20"/>
              </w:rPr>
            </w:pPr>
            <w:r w:rsidRPr="00FA525F">
              <w:rPr>
                <w:rFonts w:ascii="Montserrat Light" w:hAnsi="Montserrat Light"/>
                <w:b w:val="0"/>
                <w:bCs w:val="0"/>
                <w:sz w:val="20"/>
                <w:szCs w:val="20"/>
              </w:rPr>
              <w:t xml:space="preserve">complete the post-activity survey after commissioning </w:t>
            </w:r>
            <w:proofErr w:type="gramStart"/>
            <w:r w:rsidRPr="00FA525F">
              <w:rPr>
                <w:rFonts w:ascii="Montserrat Light" w:hAnsi="Montserrat Light"/>
                <w:b w:val="0"/>
                <w:bCs w:val="0"/>
                <w:sz w:val="20"/>
                <w:szCs w:val="20"/>
              </w:rPr>
              <w:t>activities</w:t>
            </w:r>
            <w:proofErr w:type="gramEnd"/>
            <w:r w:rsidRPr="00FA525F">
              <w:rPr>
                <w:rFonts w:ascii="Montserrat Light" w:hAnsi="Montserrat Light"/>
                <w:b w:val="0"/>
                <w:bCs w:val="0"/>
                <w:sz w:val="20"/>
                <w:szCs w:val="20"/>
              </w:rPr>
              <w:t xml:space="preserve"> </w:t>
            </w:r>
          </w:p>
          <w:p w14:paraId="773846A7" w14:textId="77777777" w:rsidR="00FA78C4" w:rsidRPr="00FA525F" w:rsidRDefault="00FA78C4" w:rsidP="00FA78C4">
            <w:pPr>
              <w:numPr>
                <w:ilvl w:val="0"/>
                <w:numId w:val="19"/>
              </w:numPr>
              <w:rPr>
                <w:rFonts w:ascii="Montserrat Light" w:hAnsi="Montserrat Light"/>
                <w:b w:val="0"/>
                <w:bCs w:val="0"/>
                <w:sz w:val="20"/>
                <w:szCs w:val="20"/>
              </w:rPr>
            </w:pPr>
            <w:r w:rsidRPr="00FA525F">
              <w:rPr>
                <w:rFonts w:ascii="Montserrat Light" w:hAnsi="Montserrat Light"/>
                <w:b w:val="0"/>
                <w:bCs w:val="0"/>
                <w:sz w:val="20"/>
                <w:szCs w:val="20"/>
              </w:rPr>
              <w:t xml:space="preserve">work in partnership with government to deliver </w:t>
            </w:r>
            <w:proofErr w:type="gramStart"/>
            <w:r w:rsidRPr="00FA525F">
              <w:rPr>
                <w:rFonts w:ascii="Montserrat Light" w:hAnsi="Montserrat Light"/>
                <w:b w:val="0"/>
                <w:bCs w:val="0"/>
                <w:sz w:val="20"/>
                <w:szCs w:val="20"/>
              </w:rPr>
              <w:t>outcomes</w:t>
            </w:r>
            <w:proofErr w:type="gramEnd"/>
          </w:p>
          <w:p w14:paraId="04A607AE" w14:textId="37C5A2F8" w:rsidR="00574560" w:rsidRPr="00E151E3" w:rsidRDefault="00574560" w:rsidP="00FA78C4">
            <w:pPr>
              <w:pStyle w:val="ListParagraph"/>
              <w:rPr>
                <w:rFonts w:ascii="Montserrat Light" w:hAnsi="Montserrat Light"/>
                <w:sz w:val="20"/>
                <w:szCs w:val="20"/>
              </w:rPr>
            </w:pPr>
          </w:p>
        </w:tc>
        <w:tc>
          <w:tcPr>
            <w:tcW w:w="773" w:type="dxa"/>
            <w:tcBorders>
              <w:left w:val="single" w:sz="4" w:space="0" w:color="BFBFBF" w:themeColor="background1" w:themeShade="BF"/>
              <w:right w:val="single" w:sz="4" w:space="0" w:color="BFBFBF" w:themeColor="background1" w:themeShade="BF"/>
            </w:tcBorders>
            <w:vAlign w:val="center"/>
          </w:tcPr>
          <w:p w14:paraId="70815AFA" w14:textId="77777777" w:rsidR="00574560" w:rsidRDefault="00574560">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2D8C0E93" w14:textId="77777777" w:rsidR="00574560" w:rsidRDefault="00574560">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0" w:type="dxa"/>
            <w:tcBorders>
              <w:left w:val="single" w:sz="4" w:space="0" w:color="BFBFBF" w:themeColor="background1" w:themeShade="BF"/>
              <w:right w:val="single" w:sz="4" w:space="0" w:color="BFBFBF" w:themeColor="background1" w:themeShade="BF"/>
            </w:tcBorders>
            <w:vAlign w:val="center"/>
          </w:tcPr>
          <w:p w14:paraId="7117EAA7" w14:textId="77777777" w:rsidR="00574560" w:rsidRDefault="00574560">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574560" w14:paraId="79F071D0" w14:textId="77777777" w:rsidTr="003A7B94">
        <w:trPr>
          <w:cnfStyle w:val="000000100000" w:firstRow="0" w:lastRow="0" w:firstColumn="0" w:lastColumn="0" w:oddVBand="0" w:evenVBand="0" w:oddHBand="1" w:evenHBand="0" w:firstRowFirstColumn="0" w:firstRowLastColumn="0" w:lastRowFirstColumn="0" w:lastRowLastColumn="0"/>
          <w:trHeight w:val="1001"/>
          <w:jc w:val="right"/>
        </w:trPr>
        <w:tc>
          <w:tcPr>
            <w:cnfStyle w:val="001000000000" w:firstRow="0" w:lastRow="0" w:firstColumn="1" w:lastColumn="0" w:oddVBand="0" w:evenVBand="0" w:oddHBand="0" w:evenHBand="0" w:firstRowFirstColumn="0" w:firstRowLastColumn="0" w:lastRowFirstColumn="0" w:lastRowLastColumn="0"/>
            <w:tcW w:w="8350" w:type="dxa"/>
            <w:tcBorders>
              <w:right w:val="single" w:sz="4" w:space="0" w:color="BFBFBF" w:themeColor="background1" w:themeShade="BF"/>
            </w:tcBorders>
          </w:tcPr>
          <w:p w14:paraId="223AF513" w14:textId="77777777" w:rsidR="00574560" w:rsidRPr="00E151E3" w:rsidRDefault="00574560">
            <w:pPr>
              <w:rPr>
                <w:rFonts w:ascii="Montserrat Light" w:hAnsi="Montserrat Light"/>
                <w:sz w:val="20"/>
                <w:szCs w:val="20"/>
              </w:rPr>
            </w:pPr>
            <w:r w:rsidRPr="00E151E3">
              <w:rPr>
                <w:rFonts w:ascii="Montserrat Light" w:hAnsi="Montserrat Light"/>
                <w:sz w:val="20"/>
                <w:szCs w:val="20"/>
              </w:rPr>
              <w:t>Participate</w:t>
            </w:r>
          </w:p>
          <w:p w14:paraId="77BE1986" w14:textId="37216E12" w:rsidR="00574560" w:rsidRPr="00FA525F" w:rsidRDefault="00F7298A" w:rsidP="00DF4294">
            <w:pPr>
              <w:pStyle w:val="ListParagraph"/>
              <w:numPr>
                <w:ilvl w:val="0"/>
                <w:numId w:val="30"/>
              </w:numPr>
              <w:rPr>
                <w:rFonts w:ascii="Montserrat Light" w:hAnsi="Montserrat Light"/>
                <w:b w:val="0"/>
                <w:bCs w:val="0"/>
                <w:sz w:val="20"/>
                <w:szCs w:val="20"/>
              </w:rPr>
            </w:pPr>
            <w:r w:rsidRPr="00FA525F">
              <w:rPr>
                <w:rFonts w:ascii="Montserrat Light" w:hAnsi="Montserrat Light"/>
                <w:b w:val="0"/>
                <w:bCs w:val="0"/>
                <w:sz w:val="20"/>
                <w:szCs w:val="20"/>
              </w:rPr>
              <w:t>work with the Commissioner or contract/relationship manager on how to deliver services that continuously improve</w:t>
            </w:r>
          </w:p>
        </w:tc>
        <w:tc>
          <w:tcPr>
            <w:tcW w:w="773" w:type="dxa"/>
            <w:tcBorders>
              <w:left w:val="single" w:sz="4" w:space="0" w:color="BFBFBF" w:themeColor="background1" w:themeShade="BF"/>
              <w:right w:val="single" w:sz="4" w:space="0" w:color="BFBFBF" w:themeColor="background1" w:themeShade="BF"/>
            </w:tcBorders>
            <w:vAlign w:val="center"/>
          </w:tcPr>
          <w:p w14:paraId="52E62217" w14:textId="77777777" w:rsidR="00574560" w:rsidRDefault="00574560">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61B6A24C" w14:textId="77777777" w:rsidR="00574560" w:rsidRDefault="00574560">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0" w:type="dxa"/>
            <w:tcBorders>
              <w:left w:val="single" w:sz="4" w:space="0" w:color="BFBFBF" w:themeColor="background1" w:themeShade="BF"/>
              <w:right w:val="single" w:sz="4" w:space="0" w:color="BFBFBF" w:themeColor="background1" w:themeShade="BF"/>
            </w:tcBorders>
            <w:vAlign w:val="center"/>
          </w:tcPr>
          <w:p w14:paraId="367D2490" w14:textId="77777777" w:rsidR="00574560" w:rsidRDefault="00574560">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r>
      <w:bookmarkEnd w:id="2"/>
    </w:tbl>
    <w:p w14:paraId="16BADA3B" w14:textId="77777777" w:rsidR="000F4E5A" w:rsidRDefault="000F4E5A" w:rsidP="000F4E5A">
      <w:pPr>
        <w:rPr>
          <w:rFonts w:ascii="Montserrat Medium" w:eastAsiaTheme="majorEastAsia" w:hAnsi="Montserrat Medium" w:cstheme="majorBidi"/>
          <w:color w:val="7030A0"/>
          <w:sz w:val="24"/>
          <w:szCs w:val="24"/>
        </w:rPr>
      </w:pPr>
      <w:r>
        <w:rPr>
          <w:rFonts w:ascii="Montserrat Medium" w:hAnsi="Montserrat Medium"/>
          <w:color w:val="7030A0"/>
          <w:sz w:val="24"/>
          <w:szCs w:val="24"/>
        </w:rPr>
        <w:br w:type="page"/>
      </w:r>
    </w:p>
    <w:p w14:paraId="1952C0E2" w14:textId="77777777" w:rsidR="000F4E5A" w:rsidRDefault="000F4E5A" w:rsidP="000F4E5A">
      <w:pPr>
        <w:pStyle w:val="Heading1"/>
        <w:ind w:right="-355"/>
        <w:rPr>
          <w:rFonts w:ascii="Montserrat Medium" w:hAnsi="Montserrat Medium"/>
          <w:color w:val="7030A0"/>
          <w:sz w:val="24"/>
          <w:szCs w:val="24"/>
        </w:rPr>
      </w:pPr>
    </w:p>
    <w:p w14:paraId="16BE6177" w14:textId="3CF973C5" w:rsidR="000F4E5A" w:rsidRDefault="000F4E5A" w:rsidP="000F4E5A">
      <w:pPr>
        <w:pStyle w:val="Heading1"/>
        <w:ind w:right="-355"/>
        <w:rPr>
          <w:rFonts w:ascii="Montserrat Medium" w:hAnsi="Montserrat Medium"/>
          <w:color w:val="7030A0"/>
          <w:sz w:val="24"/>
          <w:szCs w:val="24"/>
        </w:rPr>
      </w:pPr>
      <w:r>
        <w:rPr>
          <w:rFonts w:ascii="Montserrat Medium" w:hAnsi="Montserrat Medium"/>
          <w:color w:val="7030A0"/>
          <w:sz w:val="24"/>
          <w:szCs w:val="24"/>
        </w:rPr>
        <w:t xml:space="preserve">How well are we </w:t>
      </w:r>
      <w:r w:rsidR="00DF4294">
        <w:rPr>
          <w:rFonts w:ascii="Montserrat Medium" w:hAnsi="Montserrat Medium"/>
          <w:color w:val="7030A0"/>
          <w:sz w:val="24"/>
          <w:szCs w:val="24"/>
        </w:rPr>
        <w:t>engaging with</w:t>
      </w:r>
      <w:r>
        <w:rPr>
          <w:rFonts w:ascii="Montserrat Medium" w:hAnsi="Montserrat Medium"/>
          <w:color w:val="7030A0"/>
          <w:sz w:val="24"/>
          <w:szCs w:val="24"/>
        </w:rPr>
        <w:t xml:space="preserve"> commissioning against the shared principles? </w:t>
      </w:r>
    </w:p>
    <w:p w14:paraId="593F1886" w14:textId="77777777" w:rsidR="00407E0F" w:rsidRPr="00364FFE" w:rsidRDefault="00407E0F" w:rsidP="00407E0F">
      <w:pPr>
        <w:rPr>
          <w:rFonts w:ascii="Montserrat Medium" w:hAnsi="Montserrat Medium"/>
          <w:sz w:val="20"/>
          <w:szCs w:val="20"/>
        </w:rPr>
      </w:pPr>
    </w:p>
    <w:p w14:paraId="6D0B3BAE" w14:textId="264FC719" w:rsidR="00407E0F" w:rsidRPr="00364FFE" w:rsidRDefault="00364FFE" w:rsidP="00407E0F">
      <w:pPr>
        <w:rPr>
          <w:rFonts w:ascii="Montserrat Medium" w:hAnsi="Montserrat Medium"/>
          <w:sz w:val="20"/>
          <w:szCs w:val="20"/>
        </w:rPr>
      </w:pPr>
      <w:r w:rsidRPr="00364FFE">
        <w:rPr>
          <w:rFonts w:ascii="Montserrat Medium" w:hAnsi="Montserrat Medium"/>
          <w:color w:val="313131"/>
          <w:sz w:val="20"/>
          <w:szCs w:val="20"/>
        </w:rPr>
        <w:t>Commissioning is a cycle that we seek to continuously improve using your feedback.</w:t>
      </w:r>
      <w:r>
        <w:rPr>
          <w:rFonts w:ascii="Montserrat Medium" w:hAnsi="Montserrat Medium"/>
          <w:color w:val="313131"/>
          <w:sz w:val="20"/>
          <w:szCs w:val="20"/>
        </w:rPr>
        <w:t xml:space="preserve"> </w:t>
      </w:r>
      <w:r w:rsidR="00721A14" w:rsidRPr="00364FFE">
        <w:rPr>
          <w:rFonts w:ascii="Montserrat Medium" w:hAnsi="Montserrat Medium"/>
          <w:sz w:val="20"/>
          <w:szCs w:val="20"/>
        </w:rPr>
        <w:t xml:space="preserve">By </w:t>
      </w:r>
      <w:r w:rsidR="002D1E5D" w:rsidRPr="00364FFE">
        <w:rPr>
          <w:rFonts w:ascii="Montserrat Medium" w:hAnsi="Montserrat Medium"/>
          <w:sz w:val="20"/>
          <w:szCs w:val="20"/>
        </w:rPr>
        <w:t>sharing your experience</w:t>
      </w:r>
      <w:r w:rsidR="00721A14" w:rsidRPr="00364FFE">
        <w:rPr>
          <w:rFonts w:ascii="Montserrat Medium" w:hAnsi="Montserrat Medium"/>
          <w:sz w:val="20"/>
          <w:szCs w:val="20"/>
        </w:rPr>
        <w:t>s through the</w:t>
      </w:r>
      <w:r w:rsidR="002D1E5D" w:rsidRPr="00364FFE">
        <w:rPr>
          <w:rFonts w:ascii="Montserrat Medium" w:hAnsi="Montserrat Medium"/>
          <w:sz w:val="20"/>
          <w:szCs w:val="20"/>
        </w:rPr>
        <w:t xml:space="preserve"> </w:t>
      </w:r>
      <w:r w:rsidR="00721A14" w:rsidRPr="00364FFE">
        <w:rPr>
          <w:rFonts w:ascii="Montserrat Medium" w:hAnsi="Montserrat Medium"/>
          <w:sz w:val="20"/>
          <w:szCs w:val="20"/>
        </w:rPr>
        <w:t xml:space="preserve">post activity surveys </w:t>
      </w:r>
      <w:r w:rsidR="002D1E5D" w:rsidRPr="00364FFE">
        <w:rPr>
          <w:rFonts w:ascii="Montserrat Medium" w:hAnsi="Montserrat Medium"/>
          <w:sz w:val="20"/>
          <w:szCs w:val="20"/>
        </w:rPr>
        <w:t xml:space="preserve">you can help identify how well we are approaching the </w:t>
      </w:r>
      <w:r w:rsidR="00985F06" w:rsidRPr="00364FFE">
        <w:rPr>
          <w:rFonts w:ascii="Montserrat Medium" w:hAnsi="Montserrat Medium"/>
          <w:sz w:val="20"/>
          <w:szCs w:val="20"/>
        </w:rPr>
        <w:t>commissioning cycle</w:t>
      </w:r>
      <w:r>
        <w:rPr>
          <w:rFonts w:ascii="Montserrat Medium" w:hAnsi="Montserrat Medium"/>
          <w:sz w:val="20"/>
          <w:szCs w:val="20"/>
        </w:rPr>
        <w:t>s</w:t>
      </w:r>
      <w:r w:rsidR="00985F06" w:rsidRPr="00364FFE">
        <w:rPr>
          <w:rFonts w:ascii="Montserrat Medium" w:hAnsi="Montserrat Medium"/>
          <w:sz w:val="20"/>
          <w:szCs w:val="20"/>
        </w:rPr>
        <w:t xml:space="preserve"> though these shared principles. </w:t>
      </w:r>
    </w:p>
    <w:p w14:paraId="7E61AAA2" w14:textId="79C550DC" w:rsidR="00985F06" w:rsidRPr="00364FFE" w:rsidRDefault="00985F06" w:rsidP="00407E0F">
      <w:pPr>
        <w:rPr>
          <w:rFonts w:ascii="Montserrat Medium" w:hAnsi="Montserrat Medium"/>
          <w:sz w:val="20"/>
          <w:szCs w:val="20"/>
        </w:rPr>
      </w:pPr>
      <w:r w:rsidRPr="00364FFE">
        <w:rPr>
          <w:rFonts w:ascii="Montserrat Medium" w:hAnsi="Montserrat Medium"/>
          <w:sz w:val="20"/>
          <w:szCs w:val="20"/>
        </w:rPr>
        <w:t>You</w:t>
      </w:r>
      <w:r w:rsidR="0096367E" w:rsidRPr="00364FFE">
        <w:rPr>
          <w:rFonts w:ascii="Montserrat Medium" w:hAnsi="Montserrat Medium"/>
          <w:sz w:val="20"/>
          <w:szCs w:val="20"/>
        </w:rPr>
        <w:t xml:space="preserve"> may want to </w:t>
      </w:r>
      <w:r w:rsidRPr="00364FFE">
        <w:rPr>
          <w:rFonts w:ascii="Montserrat Medium" w:hAnsi="Montserrat Medium"/>
          <w:sz w:val="20"/>
          <w:szCs w:val="20"/>
        </w:rPr>
        <w:t xml:space="preserve">use the below as a self-reflection tool for your organisation. </w:t>
      </w:r>
    </w:p>
    <w:tbl>
      <w:tblPr>
        <w:tblStyle w:val="PlainTable4"/>
        <w:tblW w:w="10851" w:type="dxa"/>
        <w:jc w:val="center"/>
        <w:tblLook w:val="04A0" w:firstRow="1" w:lastRow="0" w:firstColumn="1" w:lastColumn="0" w:noHBand="0" w:noVBand="1"/>
      </w:tblPr>
      <w:tblGrid>
        <w:gridCol w:w="8350"/>
        <w:gridCol w:w="773"/>
        <w:gridCol w:w="1098"/>
        <w:gridCol w:w="630"/>
      </w:tblGrid>
      <w:tr w:rsidR="000F4E5A" w14:paraId="2ABD9330" w14:textId="77777777">
        <w:trPr>
          <w:cnfStyle w:val="100000000000" w:firstRow="1" w:lastRow="0" w:firstColumn="0" w:lastColumn="0" w:oddVBand="0" w:evenVBand="0" w:oddHBand="0"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8350" w:type="dxa"/>
          </w:tcPr>
          <w:p w14:paraId="20ADD106" w14:textId="77777777" w:rsidR="000F4E5A" w:rsidRDefault="000F4E5A">
            <w:pPr>
              <w:rPr>
                <w:rFonts w:ascii="Montserrat Light" w:hAnsi="Montserrat Light" w:cstheme="minorHAnsi"/>
                <w:color w:val="808080" w:themeColor="background1" w:themeShade="80"/>
                <w:sz w:val="20"/>
                <w:szCs w:val="20"/>
              </w:rPr>
            </w:pPr>
          </w:p>
        </w:tc>
        <w:tc>
          <w:tcPr>
            <w:tcW w:w="773" w:type="dxa"/>
          </w:tcPr>
          <w:p w14:paraId="47388EE6" w14:textId="77777777" w:rsidR="000F4E5A" w:rsidRPr="00530586" w:rsidRDefault="000F4E5A">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16"/>
                <w:szCs w:val="16"/>
              </w:rPr>
            </w:pPr>
            <w:r w:rsidRPr="00530586">
              <w:rPr>
                <w:rFonts w:ascii="Montserrat Light" w:hAnsi="Montserrat Light" w:cstheme="minorHAnsi"/>
                <w:color w:val="808080" w:themeColor="background1" w:themeShade="80"/>
                <w:sz w:val="16"/>
                <w:szCs w:val="16"/>
              </w:rPr>
              <w:t>YES</w:t>
            </w:r>
          </w:p>
        </w:tc>
        <w:tc>
          <w:tcPr>
            <w:tcW w:w="1098" w:type="dxa"/>
          </w:tcPr>
          <w:p w14:paraId="5FCEDE7A" w14:textId="77777777" w:rsidR="000F4E5A" w:rsidRPr="00530586" w:rsidRDefault="000F4E5A">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16"/>
                <w:szCs w:val="16"/>
              </w:rPr>
            </w:pPr>
            <w:r w:rsidRPr="00530586">
              <w:rPr>
                <w:rFonts w:ascii="Montserrat Light" w:hAnsi="Montserrat Light" w:cstheme="minorHAnsi"/>
                <w:color w:val="808080" w:themeColor="background1" w:themeShade="80"/>
                <w:sz w:val="16"/>
                <w:szCs w:val="16"/>
              </w:rPr>
              <w:t>PARTIALLY</w:t>
            </w:r>
          </w:p>
        </w:tc>
        <w:tc>
          <w:tcPr>
            <w:tcW w:w="630" w:type="dxa"/>
          </w:tcPr>
          <w:p w14:paraId="1E39CEC1" w14:textId="77777777" w:rsidR="000F4E5A" w:rsidRPr="00530586" w:rsidRDefault="000F4E5A">
            <w:pPr>
              <w:cnfStyle w:val="100000000000" w:firstRow="1"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16"/>
                <w:szCs w:val="16"/>
              </w:rPr>
            </w:pPr>
            <w:r w:rsidRPr="00530586">
              <w:rPr>
                <w:rFonts w:ascii="Montserrat Light" w:hAnsi="Montserrat Light" w:cstheme="minorHAnsi"/>
                <w:color w:val="808080" w:themeColor="background1" w:themeShade="80"/>
                <w:sz w:val="16"/>
                <w:szCs w:val="16"/>
              </w:rPr>
              <w:t>NO</w:t>
            </w:r>
          </w:p>
        </w:tc>
      </w:tr>
      <w:tr w:rsidR="000F4E5A" w14:paraId="1C55B101" w14:textId="77777777">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8350" w:type="dxa"/>
            <w:tcBorders>
              <w:right w:val="single" w:sz="4" w:space="0" w:color="BFBFBF" w:themeColor="background1" w:themeShade="BF"/>
            </w:tcBorders>
          </w:tcPr>
          <w:p w14:paraId="45C46072" w14:textId="77777777" w:rsidR="000F4E5A" w:rsidRPr="005C4F67" w:rsidRDefault="000F4E5A">
            <w:pPr>
              <w:spacing w:before="120" w:after="120"/>
              <w:rPr>
                <w:rFonts w:ascii="Montserrat Light" w:hAnsi="Montserrat Light" w:cstheme="minorHAnsi"/>
                <w:b w:val="0"/>
                <w:bCs w:val="0"/>
                <w:sz w:val="20"/>
                <w:szCs w:val="20"/>
              </w:rPr>
            </w:pPr>
            <w:r w:rsidRPr="005C4F67">
              <w:rPr>
                <w:rFonts w:ascii="Montserrat Light" w:hAnsi="Montserrat Light" w:cstheme="minorHAnsi"/>
                <w:b w:val="0"/>
                <w:bCs w:val="0"/>
                <w:sz w:val="20"/>
                <w:szCs w:val="20"/>
              </w:rPr>
              <w:t xml:space="preserve">Purpose </w:t>
            </w:r>
            <w:proofErr w:type="gramStart"/>
            <w:r w:rsidRPr="005C4F67">
              <w:rPr>
                <w:rFonts w:ascii="Montserrat Light" w:hAnsi="Montserrat Light" w:cstheme="minorHAnsi"/>
                <w:b w:val="0"/>
                <w:bCs w:val="0"/>
                <w:sz w:val="20"/>
                <w:szCs w:val="20"/>
              </w:rPr>
              <w:t>driven</w:t>
            </w:r>
            <w:proofErr w:type="gramEnd"/>
            <w:r w:rsidRPr="005C4F67">
              <w:rPr>
                <w:rFonts w:ascii="Montserrat Light" w:hAnsi="Montserrat Light" w:cstheme="minorHAnsi"/>
                <w:b w:val="0"/>
                <w:bCs w:val="0"/>
                <w:sz w:val="20"/>
                <w:szCs w:val="20"/>
              </w:rPr>
              <w:t xml:space="preserve"> </w:t>
            </w:r>
          </w:p>
          <w:p w14:paraId="19B4BE3F" w14:textId="77777777" w:rsidR="000F4E5A" w:rsidRPr="005C4F67" w:rsidRDefault="000F4E5A">
            <w:pPr>
              <w:spacing w:before="120" w:after="120"/>
              <w:rPr>
                <w:rFonts w:ascii="Montserrat Light" w:hAnsi="Montserrat Light" w:cstheme="minorHAnsi"/>
                <w:b w:val="0"/>
                <w:bCs w:val="0"/>
                <w:sz w:val="20"/>
                <w:szCs w:val="20"/>
              </w:rPr>
            </w:pPr>
            <w:r w:rsidRPr="005C4F67">
              <w:rPr>
                <w:rFonts w:ascii="Montserrat Light" w:hAnsi="Montserrat Light"/>
                <w:b w:val="0"/>
                <w:bCs w:val="0"/>
                <w:color w:val="44546A" w:themeColor="text2"/>
                <w:sz w:val="18"/>
                <w:szCs w:val="18"/>
              </w:rPr>
              <w:t>We are guided by shared outcomes, with a focus on problem solving and solutions, ensuring this work provides value to all stakeholders.</w:t>
            </w:r>
            <w:r w:rsidRPr="005C4F67">
              <w:rPr>
                <w:rFonts w:ascii="Montserrat Light" w:hAnsi="Montserrat Light" w:cstheme="minorHAnsi"/>
                <w:b w:val="0"/>
                <w:bCs w:val="0"/>
                <w:sz w:val="20"/>
                <w:szCs w:val="20"/>
              </w:rPr>
              <w:t xml:space="preserve">    </w:t>
            </w:r>
          </w:p>
        </w:tc>
        <w:tc>
          <w:tcPr>
            <w:tcW w:w="773" w:type="dxa"/>
            <w:tcBorders>
              <w:left w:val="single" w:sz="4" w:space="0" w:color="BFBFBF" w:themeColor="background1" w:themeShade="BF"/>
              <w:right w:val="single" w:sz="4" w:space="0" w:color="BFBFBF" w:themeColor="background1" w:themeShade="BF"/>
            </w:tcBorders>
            <w:vAlign w:val="center"/>
          </w:tcPr>
          <w:p w14:paraId="45F33FA4" w14:textId="77777777" w:rsidR="000F4E5A" w:rsidRPr="005C4F67"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1FDD5EBB" w14:textId="77777777" w:rsidR="000F4E5A" w:rsidRPr="005C4F67"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0" w:type="dxa"/>
            <w:tcBorders>
              <w:left w:val="single" w:sz="4" w:space="0" w:color="BFBFBF" w:themeColor="background1" w:themeShade="BF"/>
              <w:right w:val="single" w:sz="4" w:space="0" w:color="BFBFBF" w:themeColor="background1" w:themeShade="BF"/>
            </w:tcBorders>
            <w:vAlign w:val="center"/>
          </w:tcPr>
          <w:p w14:paraId="0A87F1D8" w14:textId="77777777" w:rsidR="000F4E5A" w:rsidRPr="005C4F67"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0F4E5A" w14:paraId="39DD7CFE" w14:textId="77777777">
        <w:trPr>
          <w:trHeight w:val="271"/>
          <w:jc w:val="center"/>
        </w:trPr>
        <w:tc>
          <w:tcPr>
            <w:cnfStyle w:val="001000000000" w:firstRow="0" w:lastRow="0" w:firstColumn="1" w:lastColumn="0" w:oddVBand="0" w:evenVBand="0" w:oddHBand="0" w:evenHBand="0" w:firstRowFirstColumn="0" w:firstRowLastColumn="0" w:lastRowFirstColumn="0" w:lastRowLastColumn="0"/>
            <w:tcW w:w="8350" w:type="dxa"/>
            <w:tcBorders>
              <w:right w:val="single" w:sz="4" w:space="0" w:color="BFBFBF" w:themeColor="background1" w:themeShade="BF"/>
            </w:tcBorders>
          </w:tcPr>
          <w:p w14:paraId="1E743C6C" w14:textId="77777777" w:rsidR="000F4E5A" w:rsidRPr="005C4F67" w:rsidRDefault="000F4E5A">
            <w:pPr>
              <w:spacing w:before="120" w:after="120"/>
              <w:rPr>
                <w:rFonts w:ascii="Montserrat Light" w:hAnsi="Montserrat Light" w:cstheme="minorHAnsi"/>
                <w:b w:val="0"/>
                <w:bCs w:val="0"/>
                <w:sz w:val="20"/>
                <w:szCs w:val="20"/>
              </w:rPr>
            </w:pPr>
            <w:r w:rsidRPr="005C4F67">
              <w:rPr>
                <w:rFonts w:ascii="Montserrat Light" w:hAnsi="Montserrat Light" w:cstheme="minorHAnsi"/>
                <w:b w:val="0"/>
                <w:bCs w:val="0"/>
                <w:sz w:val="20"/>
                <w:szCs w:val="20"/>
              </w:rPr>
              <w:t xml:space="preserve">Relationship </w:t>
            </w:r>
            <w:proofErr w:type="gramStart"/>
            <w:r w:rsidRPr="005C4F67">
              <w:rPr>
                <w:rFonts w:ascii="Montserrat Light" w:hAnsi="Montserrat Light" w:cstheme="minorHAnsi"/>
                <w:b w:val="0"/>
                <w:bCs w:val="0"/>
                <w:sz w:val="20"/>
                <w:szCs w:val="20"/>
              </w:rPr>
              <w:t>focused</w:t>
            </w:r>
            <w:proofErr w:type="gramEnd"/>
            <w:r w:rsidRPr="005C4F67">
              <w:rPr>
                <w:rFonts w:ascii="Montserrat Light" w:hAnsi="Montserrat Light" w:cstheme="minorHAnsi"/>
                <w:b w:val="0"/>
                <w:bCs w:val="0"/>
                <w:sz w:val="20"/>
                <w:szCs w:val="20"/>
              </w:rPr>
              <w:t xml:space="preserve"> </w:t>
            </w:r>
          </w:p>
          <w:p w14:paraId="6C3EB287" w14:textId="77777777" w:rsidR="000F4E5A" w:rsidRPr="005C4F67" w:rsidRDefault="000F4E5A">
            <w:pPr>
              <w:spacing w:before="120" w:after="120"/>
              <w:rPr>
                <w:rFonts w:ascii="Montserrat Light" w:hAnsi="Montserrat Light" w:cstheme="minorHAnsi"/>
                <w:b w:val="0"/>
                <w:bCs w:val="0"/>
                <w:sz w:val="20"/>
                <w:szCs w:val="20"/>
              </w:rPr>
            </w:pPr>
            <w:r w:rsidRPr="005C4F67">
              <w:rPr>
                <w:rFonts w:ascii="Montserrat Light" w:hAnsi="Montserrat Light"/>
                <w:b w:val="0"/>
                <w:bCs w:val="0"/>
                <w:color w:val="44546A" w:themeColor="text2"/>
                <w:sz w:val="18"/>
                <w:szCs w:val="18"/>
              </w:rPr>
              <w:t xml:space="preserve">We have </w:t>
            </w:r>
            <w:r w:rsidRPr="005C4F67">
              <w:rPr>
                <w:rFonts w:ascii="Montserrat Light" w:hAnsi="Montserrat Light"/>
                <w:b w:val="0"/>
                <w:bCs w:val="0"/>
                <w:i/>
                <w:iCs/>
                <w:color w:val="44546A" w:themeColor="text2"/>
                <w:sz w:val="18"/>
                <w:szCs w:val="18"/>
              </w:rPr>
              <w:t>just</w:t>
            </w:r>
            <w:r w:rsidRPr="005C4F67">
              <w:rPr>
                <w:rFonts w:ascii="Montserrat Light" w:hAnsi="Montserrat Light"/>
                <w:b w:val="0"/>
                <w:bCs w:val="0"/>
                <w:color w:val="44546A" w:themeColor="text2"/>
                <w:sz w:val="18"/>
                <w:szCs w:val="18"/>
              </w:rPr>
              <w:t xml:space="preserve"> relationships which are based on commitments to respect, trust, care, concern, and dignity.</w:t>
            </w:r>
            <w:r w:rsidRPr="005C4F67">
              <w:rPr>
                <w:rFonts w:ascii="Montserrat Light" w:hAnsi="Montserrat Light" w:cstheme="minorHAnsi"/>
                <w:b w:val="0"/>
                <w:bCs w:val="0"/>
                <w:sz w:val="20"/>
                <w:szCs w:val="20"/>
              </w:rPr>
              <w:t xml:space="preserve">    </w:t>
            </w:r>
          </w:p>
        </w:tc>
        <w:tc>
          <w:tcPr>
            <w:tcW w:w="773" w:type="dxa"/>
            <w:tcBorders>
              <w:left w:val="single" w:sz="4" w:space="0" w:color="BFBFBF" w:themeColor="background1" w:themeShade="BF"/>
              <w:right w:val="single" w:sz="4" w:space="0" w:color="BFBFBF" w:themeColor="background1" w:themeShade="BF"/>
            </w:tcBorders>
            <w:vAlign w:val="center"/>
          </w:tcPr>
          <w:p w14:paraId="3C53E732" w14:textId="77777777" w:rsidR="000F4E5A" w:rsidRPr="005C4F67" w:rsidRDefault="000F4E5A">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79D93045" w14:textId="77777777" w:rsidR="000F4E5A" w:rsidRPr="005C4F67" w:rsidRDefault="000F4E5A">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0" w:type="dxa"/>
            <w:tcBorders>
              <w:left w:val="single" w:sz="4" w:space="0" w:color="BFBFBF" w:themeColor="background1" w:themeShade="BF"/>
              <w:right w:val="single" w:sz="4" w:space="0" w:color="BFBFBF" w:themeColor="background1" w:themeShade="BF"/>
            </w:tcBorders>
            <w:vAlign w:val="center"/>
          </w:tcPr>
          <w:p w14:paraId="1C1DAF5E" w14:textId="77777777" w:rsidR="000F4E5A" w:rsidRPr="005C4F67" w:rsidRDefault="000F4E5A">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0F4E5A" w14:paraId="182C5429" w14:textId="77777777">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8350" w:type="dxa"/>
            <w:tcBorders>
              <w:right w:val="single" w:sz="4" w:space="0" w:color="BFBFBF" w:themeColor="background1" w:themeShade="BF"/>
            </w:tcBorders>
          </w:tcPr>
          <w:p w14:paraId="0110FFEF" w14:textId="77777777" w:rsidR="000F4E5A" w:rsidRPr="005C4F67" w:rsidRDefault="000F4E5A">
            <w:pPr>
              <w:spacing w:before="120" w:after="120"/>
              <w:rPr>
                <w:rFonts w:ascii="Montserrat Light" w:hAnsi="Montserrat Light" w:cstheme="minorHAnsi"/>
                <w:b w:val="0"/>
                <w:bCs w:val="0"/>
                <w:sz w:val="20"/>
                <w:szCs w:val="20"/>
              </w:rPr>
            </w:pPr>
            <w:r w:rsidRPr="005C4F67">
              <w:rPr>
                <w:rFonts w:ascii="Montserrat Light" w:hAnsi="Montserrat Light" w:cstheme="minorHAnsi"/>
                <w:b w:val="0"/>
                <w:bCs w:val="0"/>
                <w:sz w:val="20"/>
                <w:szCs w:val="20"/>
              </w:rPr>
              <w:t xml:space="preserve">Recognise </w:t>
            </w:r>
            <w:proofErr w:type="gramStart"/>
            <w:r w:rsidRPr="005C4F67">
              <w:rPr>
                <w:rFonts w:ascii="Montserrat Light" w:hAnsi="Montserrat Light" w:cstheme="minorHAnsi"/>
                <w:b w:val="0"/>
                <w:bCs w:val="0"/>
                <w:sz w:val="20"/>
                <w:szCs w:val="20"/>
              </w:rPr>
              <w:t>complexity</w:t>
            </w:r>
            <w:proofErr w:type="gramEnd"/>
            <w:r w:rsidRPr="005C4F67">
              <w:rPr>
                <w:rFonts w:ascii="Montserrat Light" w:hAnsi="Montserrat Light" w:cstheme="minorHAnsi"/>
                <w:b w:val="0"/>
                <w:bCs w:val="0"/>
                <w:sz w:val="20"/>
                <w:szCs w:val="20"/>
              </w:rPr>
              <w:t xml:space="preserve"> </w:t>
            </w:r>
          </w:p>
          <w:p w14:paraId="04371745" w14:textId="77777777" w:rsidR="000F4E5A" w:rsidRPr="005C4F67" w:rsidRDefault="000F4E5A">
            <w:pPr>
              <w:spacing w:before="120" w:after="120"/>
              <w:rPr>
                <w:rFonts w:ascii="Montserrat Light" w:hAnsi="Montserrat Light" w:cstheme="minorHAnsi"/>
                <w:b w:val="0"/>
                <w:bCs w:val="0"/>
                <w:sz w:val="20"/>
                <w:szCs w:val="20"/>
              </w:rPr>
            </w:pPr>
            <w:r w:rsidRPr="005C4F67">
              <w:rPr>
                <w:rFonts w:ascii="Montserrat Light" w:hAnsi="Montserrat Light"/>
                <w:b w:val="0"/>
                <w:bCs w:val="0"/>
                <w:color w:val="44546A" w:themeColor="text2"/>
                <w:sz w:val="18"/>
                <w:szCs w:val="18"/>
              </w:rPr>
              <w:t>We develop understanding and solutions that respond to the dynamic and interconnected nature of complex problems and systems</w:t>
            </w:r>
          </w:p>
        </w:tc>
        <w:tc>
          <w:tcPr>
            <w:tcW w:w="773" w:type="dxa"/>
            <w:tcBorders>
              <w:left w:val="single" w:sz="4" w:space="0" w:color="BFBFBF" w:themeColor="background1" w:themeShade="BF"/>
              <w:right w:val="single" w:sz="4" w:space="0" w:color="BFBFBF" w:themeColor="background1" w:themeShade="BF"/>
            </w:tcBorders>
            <w:vAlign w:val="center"/>
          </w:tcPr>
          <w:p w14:paraId="50846252" w14:textId="77777777" w:rsidR="000F4E5A" w:rsidRPr="005C4F67"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01BCC83B" w14:textId="77777777" w:rsidR="000F4E5A" w:rsidRPr="005C4F67"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0" w:type="dxa"/>
            <w:tcBorders>
              <w:left w:val="single" w:sz="4" w:space="0" w:color="BFBFBF" w:themeColor="background1" w:themeShade="BF"/>
              <w:right w:val="single" w:sz="4" w:space="0" w:color="BFBFBF" w:themeColor="background1" w:themeShade="BF"/>
            </w:tcBorders>
            <w:vAlign w:val="center"/>
          </w:tcPr>
          <w:p w14:paraId="425A2AE4" w14:textId="77777777" w:rsidR="000F4E5A" w:rsidRPr="005C4F67"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0F4E5A" w14:paraId="59A13719" w14:textId="77777777">
        <w:trPr>
          <w:trHeight w:val="271"/>
          <w:jc w:val="center"/>
        </w:trPr>
        <w:tc>
          <w:tcPr>
            <w:cnfStyle w:val="001000000000" w:firstRow="0" w:lastRow="0" w:firstColumn="1" w:lastColumn="0" w:oddVBand="0" w:evenVBand="0" w:oddHBand="0" w:evenHBand="0" w:firstRowFirstColumn="0" w:firstRowLastColumn="0" w:lastRowFirstColumn="0" w:lastRowLastColumn="0"/>
            <w:tcW w:w="8350" w:type="dxa"/>
            <w:tcBorders>
              <w:right w:val="single" w:sz="4" w:space="0" w:color="BFBFBF" w:themeColor="background1" w:themeShade="BF"/>
            </w:tcBorders>
          </w:tcPr>
          <w:p w14:paraId="77A55F84" w14:textId="77777777" w:rsidR="000F4E5A" w:rsidRPr="005C4F67" w:rsidRDefault="000F4E5A">
            <w:pPr>
              <w:spacing w:before="120" w:after="120"/>
              <w:rPr>
                <w:rFonts w:ascii="Montserrat Light" w:hAnsi="Montserrat Light" w:cstheme="minorHAnsi"/>
                <w:b w:val="0"/>
                <w:bCs w:val="0"/>
                <w:sz w:val="20"/>
                <w:szCs w:val="20"/>
              </w:rPr>
            </w:pPr>
            <w:r w:rsidRPr="005C4F67">
              <w:rPr>
                <w:rFonts w:ascii="Montserrat Light" w:hAnsi="Montserrat Light" w:cstheme="minorHAnsi"/>
                <w:b w:val="0"/>
                <w:bCs w:val="0"/>
                <w:sz w:val="20"/>
                <w:szCs w:val="20"/>
              </w:rPr>
              <w:t xml:space="preserve">Inclusive collaboration </w:t>
            </w:r>
          </w:p>
          <w:p w14:paraId="1E4E34C1" w14:textId="77777777" w:rsidR="000F4E5A" w:rsidRPr="005C4F67" w:rsidRDefault="000F4E5A">
            <w:pPr>
              <w:spacing w:before="120" w:after="120"/>
              <w:rPr>
                <w:rFonts w:ascii="Montserrat Light" w:hAnsi="Montserrat Light" w:cstheme="minorHAnsi"/>
                <w:b w:val="0"/>
                <w:bCs w:val="0"/>
                <w:sz w:val="20"/>
                <w:szCs w:val="20"/>
              </w:rPr>
            </w:pPr>
            <w:r w:rsidRPr="005C4F67">
              <w:rPr>
                <w:rFonts w:ascii="Montserrat Light" w:hAnsi="Montserrat Light"/>
                <w:b w:val="0"/>
                <w:bCs w:val="0"/>
                <w:color w:val="44546A" w:themeColor="text2"/>
                <w:sz w:val="18"/>
                <w:szCs w:val="18"/>
              </w:rPr>
              <w:t>We effectively engage diverse participants in genuinely inclusive processes.</w:t>
            </w:r>
          </w:p>
        </w:tc>
        <w:tc>
          <w:tcPr>
            <w:tcW w:w="773" w:type="dxa"/>
            <w:tcBorders>
              <w:left w:val="single" w:sz="4" w:space="0" w:color="BFBFBF" w:themeColor="background1" w:themeShade="BF"/>
              <w:right w:val="single" w:sz="4" w:space="0" w:color="BFBFBF" w:themeColor="background1" w:themeShade="BF"/>
            </w:tcBorders>
            <w:vAlign w:val="center"/>
          </w:tcPr>
          <w:p w14:paraId="394A95DF" w14:textId="77777777" w:rsidR="000F4E5A" w:rsidRPr="005C4F67" w:rsidRDefault="000F4E5A">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7D6469F8" w14:textId="77777777" w:rsidR="000F4E5A" w:rsidRPr="005C4F67" w:rsidRDefault="000F4E5A">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0" w:type="dxa"/>
            <w:tcBorders>
              <w:left w:val="single" w:sz="4" w:space="0" w:color="BFBFBF" w:themeColor="background1" w:themeShade="BF"/>
              <w:right w:val="single" w:sz="4" w:space="0" w:color="BFBFBF" w:themeColor="background1" w:themeShade="BF"/>
            </w:tcBorders>
            <w:vAlign w:val="center"/>
          </w:tcPr>
          <w:p w14:paraId="104246C2" w14:textId="77777777" w:rsidR="000F4E5A" w:rsidRPr="005C4F67" w:rsidRDefault="000F4E5A">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0F4E5A" w14:paraId="05F2E191" w14:textId="77777777">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8350" w:type="dxa"/>
            <w:tcBorders>
              <w:right w:val="single" w:sz="4" w:space="0" w:color="BFBFBF" w:themeColor="background1" w:themeShade="BF"/>
            </w:tcBorders>
          </w:tcPr>
          <w:p w14:paraId="18CBA3E2" w14:textId="77777777" w:rsidR="000F4E5A" w:rsidRPr="005C4F67" w:rsidRDefault="000F4E5A">
            <w:pPr>
              <w:spacing w:before="120" w:after="120"/>
              <w:rPr>
                <w:rFonts w:ascii="Montserrat Light" w:hAnsi="Montserrat Light" w:cstheme="minorHAnsi"/>
                <w:b w:val="0"/>
                <w:bCs w:val="0"/>
                <w:sz w:val="20"/>
                <w:szCs w:val="20"/>
              </w:rPr>
            </w:pPr>
            <w:r w:rsidRPr="005C4F67">
              <w:rPr>
                <w:rFonts w:ascii="Montserrat Light" w:hAnsi="Montserrat Light" w:cstheme="minorHAnsi"/>
                <w:b w:val="0"/>
                <w:bCs w:val="0"/>
                <w:sz w:val="20"/>
                <w:szCs w:val="20"/>
              </w:rPr>
              <w:t xml:space="preserve">Communicative and transparent </w:t>
            </w:r>
          </w:p>
          <w:p w14:paraId="575ADADC" w14:textId="77777777" w:rsidR="000F4E5A" w:rsidRPr="005C4F67" w:rsidRDefault="000F4E5A">
            <w:pPr>
              <w:spacing w:before="120" w:after="120"/>
              <w:rPr>
                <w:rFonts w:ascii="Montserrat Light" w:hAnsi="Montserrat Light" w:cstheme="minorHAnsi"/>
                <w:b w:val="0"/>
                <w:bCs w:val="0"/>
                <w:sz w:val="20"/>
                <w:szCs w:val="20"/>
              </w:rPr>
            </w:pPr>
            <w:r w:rsidRPr="005C4F67">
              <w:rPr>
                <w:rFonts w:ascii="Montserrat Light" w:hAnsi="Montserrat Light"/>
                <w:b w:val="0"/>
                <w:bCs w:val="0"/>
                <w:color w:val="44546A" w:themeColor="text2"/>
                <w:sz w:val="18"/>
                <w:szCs w:val="18"/>
              </w:rPr>
              <w:t>We engage in real dialogue. Our communication is grounded in genuinely listening and responding to the voices of all stakeholders.</w:t>
            </w:r>
          </w:p>
        </w:tc>
        <w:tc>
          <w:tcPr>
            <w:tcW w:w="773" w:type="dxa"/>
            <w:tcBorders>
              <w:left w:val="single" w:sz="4" w:space="0" w:color="BFBFBF" w:themeColor="background1" w:themeShade="BF"/>
              <w:right w:val="single" w:sz="4" w:space="0" w:color="BFBFBF" w:themeColor="background1" w:themeShade="BF"/>
            </w:tcBorders>
            <w:vAlign w:val="center"/>
          </w:tcPr>
          <w:p w14:paraId="538B07E2" w14:textId="77777777" w:rsidR="000F4E5A" w:rsidRPr="005C4F67"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17BA3A67" w14:textId="77777777" w:rsidR="000F4E5A" w:rsidRPr="005C4F67"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0" w:type="dxa"/>
            <w:tcBorders>
              <w:left w:val="single" w:sz="4" w:space="0" w:color="BFBFBF" w:themeColor="background1" w:themeShade="BF"/>
              <w:right w:val="single" w:sz="4" w:space="0" w:color="BFBFBF" w:themeColor="background1" w:themeShade="BF"/>
            </w:tcBorders>
            <w:vAlign w:val="center"/>
          </w:tcPr>
          <w:p w14:paraId="5E5F37F7" w14:textId="77777777" w:rsidR="000F4E5A" w:rsidRPr="005C4F67"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0F4E5A" w14:paraId="1E14E10A" w14:textId="77777777">
        <w:trPr>
          <w:trHeight w:val="271"/>
          <w:jc w:val="center"/>
        </w:trPr>
        <w:tc>
          <w:tcPr>
            <w:cnfStyle w:val="001000000000" w:firstRow="0" w:lastRow="0" w:firstColumn="1" w:lastColumn="0" w:oddVBand="0" w:evenVBand="0" w:oddHBand="0" w:evenHBand="0" w:firstRowFirstColumn="0" w:firstRowLastColumn="0" w:lastRowFirstColumn="0" w:lastRowLastColumn="0"/>
            <w:tcW w:w="8350" w:type="dxa"/>
            <w:tcBorders>
              <w:right w:val="single" w:sz="4" w:space="0" w:color="BFBFBF" w:themeColor="background1" w:themeShade="BF"/>
            </w:tcBorders>
          </w:tcPr>
          <w:p w14:paraId="51C41B31" w14:textId="77777777" w:rsidR="000F4E5A" w:rsidRPr="005C4F67" w:rsidRDefault="000F4E5A">
            <w:pPr>
              <w:spacing w:before="120" w:after="120"/>
              <w:rPr>
                <w:rFonts w:ascii="Montserrat Light" w:hAnsi="Montserrat Light" w:cstheme="minorHAnsi"/>
                <w:b w:val="0"/>
                <w:bCs w:val="0"/>
                <w:sz w:val="20"/>
                <w:szCs w:val="20"/>
              </w:rPr>
            </w:pPr>
            <w:r w:rsidRPr="005C4F67">
              <w:rPr>
                <w:rFonts w:ascii="Montserrat Light" w:hAnsi="Montserrat Light" w:cstheme="minorHAnsi"/>
                <w:b w:val="0"/>
                <w:bCs w:val="0"/>
                <w:sz w:val="20"/>
                <w:szCs w:val="20"/>
              </w:rPr>
              <w:t xml:space="preserve">Deliberative </w:t>
            </w:r>
          </w:p>
          <w:p w14:paraId="6B540462" w14:textId="77777777" w:rsidR="000F4E5A" w:rsidRPr="005C4F67" w:rsidRDefault="000F4E5A">
            <w:pPr>
              <w:spacing w:before="120" w:after="120"/>
              <w:rPr>
                <w:rFonts w:ascii="Montserrat Light" w:hAnsi="Montserrat Light" w:cstheme="minorHAnsi"/>
                <w:b w:val="0"/>
                <w:bCs w:val="0"/>
                <w:sz w:val="20"/>
                <w:szCs w:val="20"/>
              </w:rPr>
            </w:pPr>
            <w:r w:rsidRPr="005C4F67">
              <w:rPr>
                <w:rFonts w:ascii="Montserrat Light" w:hAnsi="Montserrat Light"/>
                <w:b w:val="0"/>
                <w:bCs w:val="0"/>
                <w:color w:val="44546A" w:themeColor="text2"/>
                <w:sz w:val="18"/>
                <w:szCs w:val="18"/>
              </w:rPr>
              <w:t>We move away from traditional power imbalances toward shared decision-making processes informed by evidence, as well as other Territory strategies and plans.</w:t>
            </w:r>
          </w:p>
        </w:tc>
        <w:tc>
          <w:tcPr>
            <w:tcW w:w="773" w:type="dxa"/>
            <w:tcBorders>
              <w:left w:val="single" w:sz="4" w:space="0" w:color="BFBFBF" w:themeColor="background1" w:themeShade="BF"/>
              <w:right w:val="single" w:sz="4" w:space="0" w:color="BFBFBF" w:themeColor="background1" w:themeShade="BF"/>
            </w:tcBorders>
            <w:vAlign w:val="center"/>
          </w:tcPr>
          <w:p w14:paraId="11391EC9" w14:textId="77777777" w:rsidR="000F4E5A" w:rsidRPr="005C4F67" w:rsidRDefault="000F4E5A">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575ED02C" w14:textId="77777777" w:rsidR="000F4E5A" w:rsidRPr="005C4F67" w:rsidRDefault="000F4E5A">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0" w:type="dxa"/>
            <w:tcBorders>
              <w:left w:val="single" w:sz="4" w:space="0" w:color="BFBFBF" w:themeColor="background1" w:themeShade="BF"/>
              <w:right w:val="single" w:sz="4" w:space="0" w:color="BFBFBF" w:themeColor="background1" w:themeShade="BF"/>
            </w:tcBorders>
            <w:vAlign w:val="center"/>
          </w:tcPr>
          <w:p w14:paraId="6B6508F0" w14:textId="77777777" w:rsidR="000F4E5A" w:rsidRPr="005C4F67" w:rsidRDefault="000F4E5A">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0F4E5A" w14:paraId="1AC74935" w14:textId="77777777">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8350" w:type="dxa"/>
            <w:tcBorders>
              <w:right w:val="single" w:sz="4" w:space="0" w:color="BFBFBF" w:themeColor="background1" w:themeShade="BF"/>
            </w:tcBorders>
          </w:tcPr>
          <w:p w14:paraId="220A0E3B" w14:textId="77777777" w:rsidR="000F4E5A" w:rsidRPr="005C4F67" w:rsidRDefault="000F4E5A">
            <w:pPr>
              <w:spacing w:before="120" w:after="120"/>
              <w:rPr>
                <w:rFonts w:ascii="Montserrat Light" w:hAnsi="Montserrat Light" w:cstheme="minorHAnsi"/>
                <w:b w:val="0"/>
                <w:bCs w:val="0"/>
                <w:sz w:val="20"/>
                <w:szCs w:val="20"/>
              </w:rPr>
            </w:pPr>
            <w:r w:rsidRPr="005C4F67">
              <w:rPr>
                <w:rFonts w:ascii="Montserrat Light" w:hAnsi="Montserrat Light" w:cstheme="minorHAnsi"/>
                <w:b w:val="0"/>
                <w:bCs w:val="0"/>
                <w:sz w:val="20"/>
                <w:szCs w:val="20"/>
              </w:rPr>
              <w:t xml:space="preserve">Contextual and flexible </w:t>
            </w:r>
          </w:p>
          <w:p w14:paraId="76D0BFDA" w14:textId="77777777" w:rsidR="000F4E5A" w:rsidRPr="005C4F67" w:rsidRDefault="000F4E5A">
            <w:pPr>
              <w:spacing w:before="120" w:after="120"/>
              <w:rPr>
                <w:rFonts w:ascii="Montserrat Light" w:hAnsi="Montserrat Light" w:cstheme="minorHAnsi"/>
                <w:b w:val="0"/>
                <w:bCs w:val="0"/>
                <w:sz w:val="20"/>
                <w:szCs w:val="20"/>
              </w:rPr>
            </w:pPr>
            <w:r w:rsidRPr="005C4F67">
              <w:rPr>
                <w:rFonts w:ascii="Montserrat Light" w:hAnsi="Montserrat Light"/>
                <w:b w:val="0"/>
                <w:bCs w:val="0"/>
                <w:color w:val="44546A" w:themeColor="text2"/>
                <w:sz w:val="18"/>
                <w:szCs w:val="18"/>
              </w:rPr>
              <w:t>There is no single way to go about commissioning. Each interaction will respond to complexity, cultural practices, safety, context, and the breadth of issues at hand.</w:t>
            </w:r>
          </w:p>
        </w:tc>
        <w:tc>
          <w:tcPr>
            <w:tcW w:w="773" w:type="dxa"/>
            <w:tcBorders>
              <w:left w:val="single" w:sz="4" w:space="0" w:color="BFBFBF" w:themeColor="background1" w:themeShade="BF"/>
              <w:right w:val="single" w:sz="4" w:space="0" w:color="BFBFBF" w:themeColor="background1" w:themeShade="BF"/>
            </w:tcBorders>
            <w:vAlign w:val="center"/>
          </w:tcPr>
          <w:p w14:paraId="415D06E8" w14:textId="77777777" w:rsidR="000F4E5A" w:rsidRPr="005C4F67"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28DEBDBC" w14:textId="77777777" w:rsidR="000F4E5A" w:rsidRPr="005C4F67"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0" w:type="dxa"/>
            <w:tcBorders>
              <w:left w:val="single" w:sz="4" w:space="0" w:color="BFBFBF" w:themeColor="background1" w:themeShade="BF"/>
              <w:right w:val="single" w:sz="4" w:space="0" w:color="BFBFBF" w:themeColor="background1" w:themeShade="BF"/>
            </w:tcBorders>
            <w:vAlign w:val="center"/>
          </w:tcPr>
          <w:p w14:paraId="0421ABC5" w14:textId="77777777" w:rsidR="000F4E5A" w:rsidRPr="005C4F67"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0F4E5A" w14:paraId="107DF2BE" w14:textId="77777777">
        <w:trPr>
          <w:trHeight w:val="271"/>
          <w:jc w:val="center"/>
        </w:trPr>
        <w:tc>
          <w:tcPr>
            <w:cnfStyle w:val="001000000000" w:firstRow="0" w:lastRow="0" w:firstColumn="1" w:lastColumn="0" w:oddVBand="0" w:evenVBand="0" w:oddHBand="0" w:evenHBand="0" w:firstRowFirstColumn="0" w:firstRowLastColumn="0" w:lastRowFirstColumn="0" w:lastRowLastColumn="0"/>
            <w:tcW w:w="8350" w:type="dxa"/>
            <w:tcBorders>
              <w:right w:val="single" w:sz="4" w:space="0" w:color="BFBFBF" w:themeColor="background1" w:themeShade="BF"/>
            </w:tcBorders>
          </w:tcPr>
          <w:p w14:paraId="6A504946" w14:textId="77777777" w:rsidR="000F4E5A" w:rsidRPr="005C4F67" w:rsidRDefault="000F4E5A">
            <w:pPr>
              <w:spacing w:before="120" w:after="120"/>
              <w:rPr>
                <w:rFonts w:ascii="Montserrat Light" w:hAnsi="Montserrat Light" w:cstheme="minorHAnsi"/>
                <w:b w:val="0"/>
                <w:bCs w:val="0"/>
                <w:sz w:val="20"/>
                <w:szCs w:val="20"/>
              </w:rPr>
            </w:pPr>
            <w:r w:rsidRPr="005C4F67">
              <w:rPr>
                <w:rFonts w:ascii="Montserrat Light" w:hAnsi="Montserrat Light" w:cstheme="minorHAnsi"/>
                <w:b w:val="0"/>
                <w:bCs w:val="0"/>
                <w:sz w:val="20"/>
                <w:szCs w:val="20"/>
              </w:rPr>
              <w:t>Value time and resources</w:t>
            </w:r>
          </w:p>
          <w:p w14:paraId="2517E629" w14:textId="77777777" w:rsidR="000F4E5A" w:rsidRPr="005C4F67" w:rsidRDefault="000F4E5A">
            <w:pPr>
              <w:spacing w:before="120" w:after="120"/>
              <w:rPr>
                <w:rFonts w:ascii="Montserrat Light" w:hAnsi="Montserrat Light" w:cstheme="minorHAnsi"/>
                <w:b w:val="0"/>
                <w:bCs w:val="0"/>
                <w:sz w:val="20"/>
                <w:szCs w:val="20"/>
              </w:rPr>
            </w:pPr>
            <w:r w:rsidRPr="005C4F67">
              <w:rPr>
                <w:rFonts w:ascii="Montserrat Light" w:hAnsi="Montserrat Light"/>
                <w:b w:val="0"/>
                <w:bCs w:val="0"/>
                <w:color w:val="44546A" w:themeColor="text2"/>
                <w:sz w:val="18"/>
                <w:szCs w:val="18"/>
              </w:rPr>
              <w:t>We are respectful of competing priorities and the need to use time and resources wisely.</w:t>
            </w:r>
          </w:p>
        </w:tc>
        <w:tc>
          <w:tcPr>
            <w:tcW w:w="773" w:type="dxa"/>
            <w:tcBorders>
              <w:left w:val="single" w:sz="4" w:space="0" w:color="BFBFBF" w:themeColor="background1" w:themeShade="BF"/>
              <w:right w:val="single" w:sz="4" w:space="0" w:color="BFBFBF" w:themeColor="background1" w:themeShade="BF"/>
            </w:tcBorders>
            <w:vAlign w:val="center"/>
          </w:tcPr>
          <w:p w14:paraId="20E583AB" w14:textId="77777777" w:rsidR="000F4E5A" w:rsidRPr="005C4F67" w:rsidRDefault="000F4E5A">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1FF9099F" w14:textId="77777777" w:rsidR="000F4E5A" w:rsidRPr="005C4F67" w:rsidRDefault="000F4E5A">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0" w:type="dxa"/>
            <w:tcBorders>
              <w:left w:val="single" w:sz="4" w:space="0" w:color="BFBFBF" w:themeColor="background1" w:themeShade="BF"/>
              <w:right w:val="single" w:sz="4" w:space="0" w:color="BFBFBF" w:themeColor="background1" w:themeShade="BF"/>
            </w:tcBorders>
            <w:vAlign w:val="center"/>
          </w:tcPr>
          <w:p w14:paraId="2FF2CBB7" w14:textId="77777777" w:rsidR="000F4E5A" w:rsidRPr="005C4F67" w:rsidRDefault="000F4E5A">
            <w:pPr>
              <w:jc w:val="center"/>
              <w:cnfStyle w:val="000000000000" w:firstRow="0" w:lastRow="0" w:firstColumn="0" w:lastColumn="0" w:oddVBand="0" w:evenVBand="0" w:oddHBand="0" w:evenHBand="0" w:firstRowFirstColumn="0" w:firstRowLastColumn="0" w:lastRowFirstColumn="0" w:lastRowLastColumn="0"/>
              <w:rPr>
                <w:rFonts w:ascii="Montserrat Light" w:hAnsi="Montserrat Light" w:cstheme="minorHAnsi"/>
                <w:color w:val="808080" w:themeColor="background1" w:themeShade="80"/>
                <w:sz w:val="20"/>
                <w:szCs w:val="20"/>
              </w:rPr>
            </w:pPr>
          </w:p>
        </w:tc>
      </w:tr>
      <w:tr w:rsidR="000F4E5A" w14:paraId="0BF406F4" w14:textId="77777777">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8350" w:type="dxa"/>
            <w:tcBorders>
              <w:right w:val="single" w:sz="4" w:space="0" w:color="BFBFBF" w:themeColor="background1" w:themeShade="BF"/>
            </w:tcBorders>
          </w:tcPr>
          <w:p w14:paraId="4AD60C89" w14:textId="77777777" w:rsidR="000F4E5A" w:rsidRPr="005C4F67" w:rsidRDefault="000F4E5A">
            <w:pPr>
              <w:spacing w:before="120" w:after="120"/>
              <w:rPr>
                <w:rFonts w:ascii="Montserrat Light" w:hAnsi="Montserrat Light" w:cstheme="minorHAnsi"/>
                <w:b w:val="0"/>
                <w:bCs w:val="0"/>
                <w:sz w:val="20"/>
                <w:szCs w:val="20"/>
              </w:rPr>
            </w:pPr>
            <w:r w:rsidRPr="005C4F67">
              <w:rPr>
                <w:rFonts w:ascii="Montserrat Light" w:hAnsi="Montserrat Light" w:cstheme="minorHAnsi"/>
                <w:b w:val="0"/>
                <w:bCs w:val="0"/>
                <w:sz w:val="20"/>
                <w:szCs w:val="20"/>
              </w:rPr>
              <w:t xml:space="preserve">Shared commitment </w:t>
            </w:r>
          </w:p>
          <w:p w14:paraId="10ABAF60" w14:textId="77777777" w:rsidR="000F4E5A" w:rsidRPr="005C4F67" w:rsidRDefault="000F4E5A">
            <w:pPr>
              <w:spacing w:before="120" w:after="120"/>
              <w:rPr>
                <w:rFonts w:ascii="Montserrat Light" w:hAnsi="Montserrat Light" w:cstheme="minorHAnsi"/>
                <w:b w:val="0"/>
                <w:bCs w:val="0"/>
                <w:sz w:val="20"/>
                <w:szCs w:val="20"/>
              </w:rPr>
            </w:pPr>
            <w:r w:rsidRPr="005C4F67">
              <w:rPr>
                <w:rFonts w:ascii="Montserrat Light" w:hAnsi="Montserrat Light"/>
                <w:b w:val="0"/>
                <w:bCs w:val="0"/>
                <w:color w:val="44546A" w:themeColor="text2"/>
                <w:sz w:val="18"/>
                <w:szCs w:val="18"/>
              </w:rPr>
              <w:t>We commit to meaningful change and learning through experience.</w:t>
            </w:r>
          </w:p>
        </w:tc>
        <w:tc>
          <w:tcPr>
            <w:tcW w:w="773" w:type="dxa"/>
            <w:tcBorders>
              <w:left w:val="single" w:sz="4" w:space="0" w:color="BFBFBF" w:themeColor="background1" w:themeShade="BF"/>
              <w:right w:val="single" w:sz="4" w:space="0" w:color="BFBFBF" w:themeColor="background1" w:themeShade="BF"/>
            </w:tcBorders>
            <w:vAlign w:val="center"/>
          </w:tcPr>
          <w:p w14:paraId="2573B3EB" w14:textId="77777777" w:rsidR="000F4E5A" w:rsidRPr="005C4F67"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1098" w:type="dxa"/>
            <w:tcBorders>
              <w:left w:val="single" w:sz="4" w:space="0" w:color="BFBFBF" w:themeColor="background1" w:themeShade="BF"/>
              <w:right w:val="single" w:sz="4" w:space="0" w:color="BFBFBF" w:themeColor="background1" w:themeShade="BF"/>
            </w:tcBorders>
            <w:vAlign w:val="center"/>
          </w:tcPr>
          <w:p w14:paraId="62CA0121" w14:textId="77777777" w:rsidR="000F4E5A" w:rsidRPr="005C4F67"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c>
          <w:tcPr>
            <w:tcW w:w="630" w:type="dxa"/>
            <w:tcBorders>
              <w:left w:val="single" w:sz="4" w:space="0" w:color="BFBFBF" w:themeColor="background1" w:themeShade="BF"/>
              <w:right w:val="single" w:sz="4" w:space="0" w:color="BFBFBF" w:themeColor="background1" w:themeShade="BF"/>
            </w:tcBorders>
            <w:vAlign w:val="center"/>
          </w:tcPr>
          <w:p w14:paraId="7A9A491E" w14:textId="77777777" w:rsidR="000F4E5A" w:rsidRPr="005C4F67" w:rsidRDefault="000F4E5A">
            <w:pPr>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stheme="minorHAnsi"/>
                <w:color w:val="808080" w:themeColor="background1" w:themeShade="80"/>
                <w:sz w:val="20"/>
                <w:szCs w:val="20"/>
              </w:rPr>
            </w:pPr>
          </w:p>
        </w:tc>
      </w:tr>
    </w:tbl>
    <w:p w14:paraId="2BBB6647" w14:textId="77777777" w:rsidR="000F4E5A" w:rsidRDefault="000F4E5A" w:rsidP="000F4E5A">
      <w:pPr>
        <w:rPr>
          <w:rFonts w:ascii="Montserrat Light" w:hAnsi="Montserrat Light" w:cstheme="minorHAnsi"/>
          <w:color w:val="808080" w:themeColor="background1" w:themeShade="80"/>
          <w:sz w:val="20"/>
          <w:szCs w:val="20"/>
        </w:rPr>
      </w:pPr>
    </w:p>
    <w:p w14:paraId="56F501DE" w14:textId="77777777" w:rsidR="000F4E5A" w:rsidRDefault="000F4E5A" w:rsidP="000F4E5A">
      <w:pPr>
        <w:rPr>
          <w:rFonts w:ascii="Montserrat Light" w:hAnsi="Montserrat Light" w:cstheme="minorHAnsi"/>
          <w:color w:val="808080" w:themeColor="background1" w:themeShade="80"/>
          <w:sz w:val="20"/>
          <w:szCs w:val="20"/>
        </w:rPr>
      </w:pPr>
    </w:p>
    <w:p w14:paraId="2AF6452E" w14:textId="77777777" w:rsidR="0080308C" w:rsidRDefault="0080308C"/>
    <w:sectPr w:rsidR="0080308C">
      <w:pgSz w:w="11906" w:h="16838"/>
      <w:pgMar w:top="426" w:right="424"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2B6"/>
    <w:multiLevelType w:val="hybridMultilevel"/>
    <w:tmpl w:val="7AB03312"/>
    <w:lvl w:ilvl="0" w:tplc="876CD488">
      <w:start w:val="1"/>
      <w:numFmt w:val="bullet"/>
      <w:lvlText w:val="•"/>
      <w:lvlJc w:val="left"/>
      <w:pPr>
        <w:tabs>
          <w:tab w:val="num" w:pos="-872"/>
        </w:tabs>
        <w:ind w:left="-872" w:hanging="360"/>
      </w:pPr>
      <w:rPr>
        <w:rFonts w:ascii="Arial" w:hAnsi="Arial" w:hint="default"/>
      </w:rPr>
    </w:lvl>
    <w:lvl w:ilvl="1" w:tplc="12BC02B6" w:tentative="1">
      <w:start w:val="1"/>
      <w:numFmt w:val="bullet"/>
      <w:lvlText w:val="•"/>
      <w:lvlJc w:val="left"/>
      <w:pPr>
        <w:tabs>
          <w:tab w:val="num" w:pos="-152"/>
        </w:tabs>
        <w:ind w:left="-152" w:hanging="360"/>
      </w:pPr>
      <w:rPr>
        <w:rFonts w:ascii="Arial" w:hAnsi="Arial" w:hint="default"/>
      </w:rPr>
    </w:lvl>
    <w:lvl w:ilvl="2" w:tplc="620CF74E" w:tentative="1">
      <w:start w:val="1"/>
      <w:numFmt w:val="bullet"/>
      <w:lvlText w:val="•"/>
      <w:lvlJc w:val="left"/>
      <w:pPr>
        <w:tabs>
          <w:tab w:val="num" w:pos="568"/>
        </w:tabs>
        <w:ind w:left="568" w:hanging="360"/>
      </w:pPr>
      <w:rPr>
        <w:rFonts w:ascii="Arial" w:hAnsi="Arial" w:hint="default"/>
      </w:rPr>
    </w:lvl>
    <w:lvl w:ilvl="3" w:tplc="09D0B4F2" w:tentative="1">
      <w:start w:val="1"/>
      <w:numFmt w:val="bullet"/>
      <w:lvlText w:val="•"/>
      <w:lvlJc w:val="left"/>
      <w:pPr>
        <w:tabs>
          <w:tab w:val="num" w:pos="1288"/>
        </w:tabs>
        <w:ind w:left="1288" w:hanging="360"/>
      </w:pPr>
      <w:rPr>
        <w:rFonts w:ascii="Arial" w:hAnsi="Arial" w:hint="default"/>
      </w:rPr>
    </w:lvl>
    <w:lvl w:ilvl="4" w:tplc="5F08195C" w:tentative="1">
      <w:start w:val="1"/>
      <w:numFmt w:val="bullet"/>
      <w:lvlText w:val="•"/>
      <w:lvlJc w:val="left"/>
      <w:pPr>
        <w:tabs>
          <w:tab w:val="num" w:pos="2008"/>
        </w:tabs>
        <w:ind w:left="2008" w:hanging="360"/>
      </w:pPr>
      <w:rPr>
        <w:rFonts w:ascii="Arial" w:hAnsi="Arial" w:hint="default"/>
      </w:rPr>
    </w:lvl>
    <w:lvl w:ilvl="5" w:tplc="1E923572" w:tentative="1">
      <w:start w:val="1"/>
      <w:numFmt w:val="bullet"/>
      <w:lvlText w:val="•"/>
      <w:lvlJc w:val="left"/>
      <w:pPr>
        <w:tabs>
          <w:tab w:val="num" w:pos="2728"/>
        </w:tabs>
        <w:ind w:left="2728" w:hanging="360"/>
      </w:pPr>
      <w:rPr>
        <w:rFonts w:ascii="Arial" w:hAnsi="Arial" w:hint="default"/>
      </w:rPr>
    </w:lvl>
    <w:lvl w:ilvl="6" w:tplc="E03A9276" w:tentative="1">
      <w:start w:val="1"/>
      <w:numFmt w:val="bullet"/>
      <w:lvlText w:val="•"/>
      <w:lvlJc w:val="left"/>
      <w:pPr>
        <w:tabs>
          <w:tab w:val="num" w:pos="3448"/>
        </w:tabs>
        <w:ind w:left="3448" w:hanging="360"/>
      </w:pPr>
      <w:rPr>
        <w:rFonts w:ascii="Arial" w:hAnsi="Arial" w:hint="default"/>
      </w:rPr>
    </w:lvl>
    <w:lvl w:ilvl="7" w:tplc="3C04D240" w:tentative="1">
      <w:start w:val="1"/>
      <w:numFmt w:val="bullet"/>
      <w:lvlText w:val="•"/>
      <w:lvlJc w:val="left"/>
      <w:pPr>
        <w:tabs>
          <w:tab w:val="num" w:pos="4168"/>
        </w:tabs>
        <w:ind w:left="4168" w:hanging="360"/>
      </w:pPr>
      <w:rPr>
        <w:rFonts w:ascii="Arial" w:hAnsi="Arial" w:hint="default"/>
      </w:rPr>
    </w:lvl>
    <w:lvl w:ilvl="8" w:tplc="80302F5E" w:tentative="1">
      <w:start w:val="1"/>
      <w:numFmt w:val="bullet"/>
      <w:lvlText w:val="•"/>
      <w:lvlJc w:val="left"/>
      <w:pPr>
        <w:tabs>
          <w:tab w:val="num" w:pos="4888"/>
        </w:tabs>
        <w:ind w:left="4888" w:hanging="360"/>
      </w:pPr>
      <w:rPr>
        <w:rFonts w:ascii="Arial" w:hAnsi="Arial" w:hint="default"/>
      </w:rPr>
    </w:lvl>
  </w:abstractNum>
  <w:abstractNum w:abstractNumId="1" w15:restartNumberingAfterBreak="0">
    <w:nsid w:val="02DF58C2"/>
    <w:multiLevelType w:val="hybridMultilevel"/>
    <w:tmpl w:val="B5249E12"/>
    <w:lvl w:ilvl="0" w:tplc="544C769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1B03B4"/>
    <w:multiLevelType w:val="hybridMultilevel"/>
    <w:tmpl w:val="6DB89B60"/>
    <w:lvl w:ilvl="0" w:tplc="5A04D84E">
      <w:start w:val="1"/>
      <w:numFmt w:val="bullet"/>
      <w:lvlText w:val="•"/>
      <w:lvlJc w:val="left"/>
      <w:pPr>
        <w:tabs>
          <w:tab w:val="num" w:pos="720"/>
        </w:tabs>
        <w:ind w:left="720" w:hanging="360"/>
      </w:pPr>
      <w:rPr>
        <w:rFonts w:ascii="Arial" w:hAnsi="Arial" w:hint="default"/>
      </w:rPr>
    </w:lvl>
    <w:lvl w:ilvl="1" w:tplc="C2C0EB2A" w:tentative="1">
      <w:start w:val="1"/>
      <w:numFmt w:val="bullet"/>
      <w:lvlText w:val="•"/>
      <w:lvlJc w:val="left"/>
      <w:pPr>
        <w:tabs>
          <w:tab w:val="num" w:pos="1440"/>
        </w:tabs>
        <w:ind w:left="1440" w:hanging="360"/>
      </w:pPr>
      <w:rPr>
        <w:rFonts w:ascii="Arial" w:hAnsi="Arial" w:hint="default"/>
      </w:rPr>
    </w:lvl>
    <w:lvl w:ilvl="2" w:tplc="28CC84F6" w:tentative="1">
      <w:start w:val="1"/>
      <w:numFmt w:val="bullet"/>
      <w:lvlText w:val="•"/>
      <w:lvlJc w:val="left"/>
      <w:pPr>
        <w:tabs>
          <w:tab w:val="num" w:pos="2160"/>
        </w:tabs>
        <w:ind w:left="2160" w:hanging="360"/>
      </w:pPr>
      <w:rPr>
        <w:rFonts w:ascii="Arial" w:hAnsi="Arial" w:hint="default"/>
      </w:rPr>
    </w:lvl>
    <w:lvl w:ilvl="3" w:tplc="4A6808EA" w:tentative="1">
      <w:start w:val="1"/>
      <w:numFmt w:val="bullet"/>
      <w:lvlText w:val="•"/>
      <w:lvlJc w:val="left"/>
      <w:pPr>
        <w:tabs>
          <w:tab w:val="num" w:pos="2880"/>
        </w:tabs>
        <w:ind w:left="2880" w:hanging="360"/>
      </w:pPr>
      <w:rPr>
        <w:rFonts w:ascii="Arial" w:hAnsi="Arial" w:hint="default"/>
      </w:rPr>
    </w:lvl>
    <w:lvl w:ilvl="4" w:tplc="714006A8" w:tentative="1">
      <w:start w:val="1"/>
      <w:numFmt w:val="bullet"/>
      <w:lvlText w:val="•"/>
      <w:lvlJc w:val="left"/>
      <w:pPr>
        <w:tabs>
          <w:tab w:val="num" w:pos="3600"/>
        </w:tabs>
        <w:ind w:left="3600" w:hanging="360"/>
      </w:pPr>
      <w:rPr>
        <w:rFonts w:ascii="Arial" w:hAnsi="Arial" w:hint="default"/>
      </w:rPr>
    </w:lvl>
    <w:lvl w:ilvl="5" w:tplc="C7F6E57A" w:tentative="1">
      <w:start w:val="1"/>
      <w:numFmt w:val="bullet"/>
      <w:lvlText w:val="•"/>
      <w:lvlJc w:val="left"/>
      <w:pPr>
        <w:tabs>
          <w:tab w:val="num" w:pos="4320"/>
        </w:tabs>
        <w:ind w:left="4320" w:hanging="360"/>
      </w:pPr>
      <w:rPr>
        <w:rFonts w:ascii="Arial" w:hAnsi="Arial" w:hint="default"/>
      </w:rPr>
    </w:lvl>
    <w:lvl w:ilvl="6" w:tplc="2F321FBE" w:tentative="1">
      <w:start w:val="1"/>
      <w:numFmt w:val="bullet"/>
      <w:lvlText w:val="•"/>
      <w:lvlJc w:val="left"/>
      <w:pPr>
        <w:tabs>
          <w:tab w:val="num" w:pos="5040"/>
        </w:tabs>
        <w:ind w:left="5040" w:hanging="360"/>
      </w:pPr>
      <w:rPr>
        <w:rFonts w:ascii="Arial" w:hAnsi="Arial" w:hint="default"/>
      </w:rPr>
    </w:lvl>
    <w:lvl w:ilvl="7" w:tplc="162291F0" w:tentative="1">
      <w:start w:val="1"/>
      <w:numFmt w:val="bullet"/>
      <w:lvlText w:val="•"/>
      <w:lvlJc w:val="left"/>
      <w:pPr>
        <w:tabs>
          <w:tab w:val="num" w:pos="5760"/>
        </w:tabs>
        <w:ind w:left="5760" w:hanging="360"/>
      </w:pPr>
      <w:rPr>
        <w:rFonts w:ascii="Arial" w:hAnsi="Arial" w:hint="default"/>
      </w:rPr>
    </w:lvl>
    <w:lvl w:ilvl="8" w:tplc="5224982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5A3343"/>
    <w:multiLevelType w:val="hybridMultilevel"/>
    <w:tmpl w:val="B62C5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B71985"/>
    <w:multiLevelType w:val="hybridMultilevel"/>
    <w:tmpl w:val="5282CEC2"/>
    <w:lvl w:ilvl="0" w:tplc="75CEEBFA">
      <w:start w:val="1"/>
      <w:numFmt w:val="bullet"/>
      <w:lvlText w:val="•"/>
      <w:lvlJc w:val="left"/>
      <w:pPr>
        <w:tabs>
          <w:tab w:val="num" w:pos="720"/>
        </w:tabs>
        <w:ind w:left="720" w:hanging="360"/>
      </w:pPr>
      <w:rPr>
        <w:rFonts w:ascii="Arial" w:hAnsi="Arial" w:hint="default"/>
      </w:rPr>
    </w:lvl>
    <w:lvl w:ilvl="1" w:tplc="7A5C940A" w:tentative="1">
      <w:start w:val="1"/>
      <w:numFmt w:val="bullet"/>
      <w:lvlText w:val="•"/>
      <w:lvlJc w:val="left"/>
      <w:pPr>
        <w:tabs>
          <w:tab w:val="num" w:pos="1440"/>
        </w:tabs>
        <w:ind w:left="1440" w:hanging="360"/>
      </w:pPr>
      <w:rPr>
        <w:rFonts w:ascii="Arial" w:hAnsi="Arial" w:hint="default"/>
      </w:rPr>
    </w:lvl>
    <w:lvl w:ilvl="2" w:tplc="AF34E374" w:tentative="1">
      <w:start w:val="1"/>
      <w:numFmt w:val="bullet"/>
      <w:lvlText w:val="•"/>
      <w:lvlJc w:val="left"/>
      <w:pPr>
        <w:tabs>
          <w:tab w:val="num" w:pos="2160"/>
        </w:tabs>
        <w:ind w:left="2160" w:hanging="360"/>
      </w:pPr>
      <w:rPr>
        <w:rFonts w:ascii="Arial" w:hAnsi="Arial" w:hint="default"/>
      </w:rPr>
    </w:lvl>
    <w:lvl w:ilvl="3" w:tplc="816A648C" w:tentative="1">
      <w:start w:val="1"/>
      <w:numFmt w:val="bullet"/>
      <w:lvlText w:val="•"/>
      <w:lvlJc w:val="left"/>
      <w:pPr>
        <w:tabs>
          <w:tab w:val="num" w:pos="2880"/>
        </w:tabs>
        <w:ind w:left="2880" w:hanging="360"/>
      </w:pPr>
      <w:rPr>
        <w:rFonts w:ascii="Arial" w:hAnsi="Arial" w:hint="default"/>
      </w:rPr>
    </w:lvl>
    <w:lvl w:ilvl="4" w:tplc="AEF0D90A" w:tentative="1">
      <w:start w:val="1"/>
      <w:numFmt w:val="bullet"/>
      <w:lvlText w:val="•"/>
      <w:lvlJc w:val="left"/>
      <w:pPr>
        <w:tabs>
          <w:tab w:val="num" w:pos="3600"/>
        </w:tabs>
        <w:ind w:left="3600" w:hanging="360"/>
      </w:pPr>
      <w:rPr>
        <w:rFonts w:ascii="Arial" w:hAnsi="Arial" w:hint="default"/>
      </w:rPr>
    </w:lvl>
    <w:lvl w:ilvl="5" w:tplc="160E9BFE" w:tentative="1">
      <w:start w:val="1"/>
      <w:numFmt w:val="bullet"/>
      <w:lvlText w:val="•"/>
      <w:lvlJc w:val="left"/>
      <w:pPr>
        <w:tabs>
          <w:tab w:val="num" w:pos="4320"/>
        </w:tabs>
        <w:ind w:left="4320" w:hanging="360"/>
      </w:pPr>
      <w:rPr>
        <w:rFonts w:ascii="Arial" w:hAnsi="Arial" w:hint="default"/>
      </w:rPr>
    </w:lvl>
    <w:lvl w:ilvl="6" w:tplc="0B90E372" w:tentative="1">
      <w:start w:val="1"/>
      <w:numFmt w:val="bullet"/>
      <w:lvlText w:val="•"/>
      <w:lvlJc w:val="left"/>
      <w:pPr>
        <w:tabs>
          <w:tab w:val="num" w:pos="5040"/>
        </w:tabs>
        <w:ind w:left="5040" w:hanging="360"/>
      </w:pPr>
      <w:rPr>
        <w:rFonts w:ascii="Arial" w:hAnsi="Arial" w:hint="default"/>
      </w:rPr>
    </w:lvl>
    <w:lvl w:ilvl="7" w:tplc="25DE1AA8" w:tentative="1">
      <w:start w:val="1"/>
      <w:numFmt w:val="bullet"/>
      <w:lvlText w:val="•"/>
      <w:lvlJc w:val="left"/>
      <w:pPr>
        <w:tabs>
          <w:tab w:val="num" w:pos="5760"/>
        </w:tabs>
        <w:ind w:left="5760" w:hanging="360"/>
      </w:pPr>
      <w:rPr>
        <w:rFonts w:ascii="Arial" w:hAnsi="Arial" w:hint="default"/>
      </w:rPr>
    </w:lvl>
    <w:lvl w:ilvl="8" w:tplc="1E0656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6079EE"/>
    <w:multiLevelType w:val="hybridMultilevel"/>
    <w:tmpl w:val="D66A1832"/>
    <w:lvl w:ilvl="0" w:tplc="9C9A4638">
      <w:start w:val="1"/>
      <w:numFmt w:val="bullet"/>
      <w:lvlText w:val="•"/>
      <w:lvlJc w:val="left"/>
      <w:pPr>
        <w:tabs>
          <w:tab w:val="num" w:pos="720"/>
        </w:tabs>
        <w:ind w:left="720" w:hanging="360"/>
      </w:pPr>
      <w:rPr>
        <w:rFonts w:ascii="Arial" w:hAnsi="Arial" w:hint="default"/>
      </w:rPr>
    </w:lvl>
    <w:lvl w:ilvl="1" w:tplc="47D6315E" w:tentative="1">
      <w:start w:val="1"/>
      <w:numFmt w:val="bullet"/>
      <w:lvlText w:val="•"/>
      <w:lvlJc w:val="left"/>
      <w:pPr>
        <w:tabs>
          <w:tab w:val="num" w:pos="1440"/>
        </w:tabs>
        <w:ind w:left="1440" w:hanging="360"/>
      </w:pPr>
      <w:rPr>
        <w:rFonts w:ascii="Arial" w:hAnsi="Arial" w:hint="default"/>
      </w:rPr>
    </w:lvl>
    <w:lvl w:ilvl="2" w:tplc="4EF6BB3C" w:tentative="1">
      <w:start w:val="1"/>
      <w:numFmt w:val="bullet"/>
      <w:lvlText w:val="•"/>
      <w:lvlJc w:val="left"/>
      <w:pPr>
        <w:tabs>
          <w:tab w:val="num" w:pos="2160"/>
        </w:tabs>
        <w:ind w:left="2160" w:hanging="360"/>
      </w:pPr>
      <w:rPr>
        <w:rFonts w:ascii="Arial" w:hAnsi="Arial" w:hint="default"/>
      </w:rPr>
    </w:lvl>
    <w:lvl w:ilvl="3" w:tplc="60B44F34" w:tentative="1">
      <w:start w:val="1"/>
      <w:numFmt w:val="bullet"/>
      <w:lvlText w:val="•"/>
      <w:lvlJc w:val="left"/>
      <w:pPr>
        <w:tabs>
          <w:tab w:val="num" w:pos="2880"/>
        </w:tabs>
        <w:ind w:left="2880" w:hanging="360"/>
      </w:pPr>
      <w:rPr>
        <w:rFonts w:ascii="Arial" w:hAnsi="Arial" w:hint="default"/>
      </w:rPr>
    </w:lvl>
    <w:lvl w:ilvl="4" w:tplc="F3B627EA" w:tentative="1">
      <w:start w:val="1"/>
      <w:numFmt w:val="bullet"/>
      <w:lvlText w:val="•"/>
      <w:lvlJc w:val="left"/>
      <w:pPr>
        <w:tabs>
          <w:tab w:val="num" w:pos="3600"/>
        </w:tabs>
        <w:ind w:left="3600" w:hanging="360"/>
      </w:pPr>
      <w:rPr>
        <w:rFonts w:ascii="Arial" w:hAnsi="Arial" w:hint="default"/>
      </w:rPr>
    </w:lvl>
    <w:lvl w:ilvl="5" w:tplc="B59A60A6" w:tentative="1">
      <w:start w:val="1"/>
      <w:numFmt w:val="bullet"/>
      <w:lvlText w:val="•"/>
      <w:lvlJc w:val="left"/>
      <w:pPr>
        <w:tabs>
          <w:tab w:val="num" w:pos="4320"/>
        </w:tabs>
        <w:ind w:left="4320" w:hanging="360"/>
      </w:pPr>
      <w:rPr>
        <w:rFonts w:ascii="Arial" w:hAnsi="Arial" w:hint="default"/>
      </w:rPr>
    </w:lvl>
    <w:lvl w:ilvl="6" w:tplc="5B2E6298" w:tentative="1">
      <w:start w:val="1"/>
      <w:numFmt w:val="bullet"/>
      <w:lvlText w:val="•"/>
      <w:lvlJc w:val="left"/>
      <w:pPr>
        <w:tabs>
          <w:tab w:val="num" w:pos="5040"/>
        </w:tabs>
        <w:ind w:left="5040" w:hanging="360"/>
      </w:pPr>
      <w:rPr>
        <w:rFonts w:ascii="Arial" w:hAnsi="Arial" w:hint="default"/>
      </w:rPr>
    </w:lvl>
    <w:lvl w:ilvl="7" w:tplc="E1E0E66A" w:tentative="1">
      <w:start w:val="1"/>
      <w:numFmt w:val="bullet"/>
      <w:lvlText w:val="•"/>
      <w:lvlJc w:val="left"/>
      <w:pPr>
        <w:tabs>
          <w:tab w:val="num" w:pos="5760"/>
        </w:tabs>
        <w:ind w:left="5760" w:hanging="360"/>
      </w:pPr>
      <w:rPr>
        <w:rFonts w:ascii="Arial" w:hAnsi="Arial" w:hint="default"/>
      </w:rPr>
    </w:lvl>
    <w:lvl w:ilvl="8" w:tplc="0576B8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486586"/>
    <w:multiLevelType w:val="hybridMultilevel"/>
    <w:tmpl w:val="1C1E1440"/>
    <w:lvl w:ilvl="0" w:tplc="255217F6">
      <w:start w:val="1"/>
      <w:numFmt w:val="bullet"/>
      <w:lvlText w:val="•"/>
      <w:lvlJc w:val="left"/>
      <w:pPr>
        <w:tabs>
          <w:tab w:val="num" w:pos="720"/>
        </w:tabs>
        <w:ind w:left="720" w:hanging="360"/>
      </w:pPr>
      <w:rPr>
        <w:rFonts w:ascii="Arial" w:hAnsi="Arial" w:hint="default"/>
      </w:rPr>
    </w:lvl>
    <w:lvl w:ilvl="1" w:tplc="C212E190">
      <w:numFmt w:val="bullet"/>
      <w:lvlText w:val="•"/>
      <w:lvlJc w:val="left"/>
      <w:pPr>
        <w:tabs>
          <w:tab w:val="num" w:pos="1440"/>
        </w:tabs>
        <w:ind w:left="1440" w:hanging="360"/>
      </w:pPr>
      <w:rPr>
        <w:rFonts w:ascii="Arial" w:hAnsi="Arial" w:hint="default"/>
      </w:rPr>
    </w:lvl>
    <w:lvl w:ilvl="2" w:tplc="0498A354" w:tentative="1">
      <w:start w:val="1"/>
      <w:numFmt w:val="bullet"/>
      <w:lvlText w:val="•"/>
      <w:lvlJc w:val="left"/>
      <w:pPr>
        <w:tabs>
          <w:tab w:val="num" w:pos="2160"/>
        </w:tabs>
        <w:ind w:left="2160" w:hanging="360"/>
      </w:pPr>
      <w:rPr>
        <w:rFonts w:ascii="Arial" w:hAnsi="Arial" w:hint="default"/>
      </w:rPr>
    </w:lvl>
    <w:lvl w:ilvl="3" w:tplc="6C58FB20" w:tentative="1">
      <w:start w:val="1"/>
      <w:numFmt w:val="bullet"/>
      <w:lvlText w:val="•"/>
      <w:lvlJc w:val="left"/>
      <w:pPr>
        <w:tabs>
          <w:tab w:val="num" w:pos="2880"/>
        </w:tabs>
        <w:ind w:left="2880" w:hanging="360"/>
      </w:pPr>
      <w:rPr>
        <w:rFonts w:ascii="Arial" w:hAnsi="Arial" w:hint="default"/>
      </w:rPr>
    </w:lvl>
    <w:lvl w:ilvl="4" w:tplc="98D6CE7C" w:tentative="1">
      <w:start w:val="1"/>
      <w:numFmt w:val="bullet"/>
      <w:lvlText w:val="•"/>
      <w:lvlJc w:val="left"/>
      <w:pPr>
        <w:tabs>
          <w:tab w:val="num" w:pos="3600"/>
        </w:tabs>
        <w:ind w:left="3600" w:hanging="360"/>
      </w:pPr>
      <w:rPr>
        <w:rFonts w:ascii="Arial" w:hAnsi="Arial" w:hint="default"/>
      </w:rPr>
    </w:lvl>
    <w:lvl w:ilvl="5" w:tplc="25E658C8" w:tentative="1">
      <w:start w:val="1"/>
      <w:numFmt w:val="bullet"/>
      <w:lvlText w:val="•"/>
      <w:lvlJc w:val="left"/>
      <w:pPr>
        <w:tabs>
          <w:tab w:val="num" w:pos="4320"/>
        </w:tabs>
        <w:ind w:left="4320" w:hanging="360"/>
      </w:pPr>
      <w:rPr>
        <w:rFonts w:ascii="Arial" w:hAnsi="Arial" w:hint="default"/>
      </w:rPr>
    </w:lvl>
    <w:lvl w:ilvl="6" w:tplc="65803F82" w:tentative="1">
      <w:start w:val="1"/>
      <w:numFmt w:val="bullet"/>
      <w:lvlText w:val="•"/>
      <w:lvlJc w:val="left"/>
      <w:pPr>
        <w:tabs>
          <w:tab w:val="num" w:pos="5040"/>
        </w:tabs>
        <w:ind w:left="5040" w:hanging="360"/>
      </w:pPr>
      <w:rPr>
        <w:rFonts w:ascii="Arial" w:hAnsi="Arial" w:hint="default"/>
      </w:rPr>
    </w:lvl>
    <w:lvl w:ilvl="7" w:tplc="C0921A8C" w:tentative="1">
      <w:start w:val="1"/>
      <w:numFmt w:val="bullet"/>
      <w:lvlText w:val="•"/>
      <w:lvlJc w:val="left"/>
      <w:pPr>
        <w:tabs>
          <w:tab w:val="num" w:pos="5760"/>
        </w:tabs>
        <w:ind w:left="5760" w:hanging="360"/>
      </w:pPr>
      <w:rPr>
        <w:rFonts w:ascii="Arial" w:hAnsi="Arial" w:hint="default"/>
      </w:rPr>
    </w:lvl>
    <w:lvl w:ilvl="8" w:tplc="E8C4491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F76CC3"/>
    <w:multiLevelType w:val="hybridMultilevel"/>
    <w:tmpl w:val="6CD808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6C05CA"/>
    <w:multiLevelType w:val="hybridMultilevel"/>
    <w:tmpl w:val="82CE7780"/>
    <w:lvl w:ilvl="0" w:tplc="CC349906">
      <w:start w:val="1"/>
      <w:numFmt w:val="bullet"/>
      <w:lvlText w:val="•"/>
      <w:lvlJc w:val="left"/>
      <w:pPr>
        <w:tabs>
          <w:tab w:val="num" w:pos="720"/>
        </w:tabs>
        <w:ind w:left="720" w:hanging="360"/>
      </w:pPr>
      <w:rPr>
        <w:rFonts w:ascii="Arial" w:hAnsi="Arial" w:hint="default"/>
      </w:rPr>
    </w:lvl>
    <w:lvl w:ilvl="1" w:tplc="E07CB342" w:tentative="1">
      <w:start w:val="1"/>
      <w:numFmt w:val="bullet"/>
      <w:lvlText w:val="•"/>
      <w:lvlJc w:val="left"/>
      <w:pPr>
        <w:tabs>
          <w:tab w:val="num" w:pos="1440"/>
        </w:tabs>
        <w:ind w:left="1440" w:hanging="360"/>
      </w:pPr>
      <w:rPr>
        <w:rFonts w:ascii="Arial" w:hAnsi="Arial" w:hint="default"/>
      </w:rPr>
    </w:lvl>
    <w:lvl w:ilvl="2" w:tplc="87AAFF1C" w:tentative="1">
      <w:start w:val="1"/>
      <w:numFmt w:val="bullet"/>
      <w:lvlText w:val="•"/>
      <w:lvlJc w:val="left"/>
      <w:pPr>
        <w:tabs>
          <w:tab w:val="num" w:pos="2160"/>
        </w:tabs>
        <w:ind w:left="2160" w:hanging="360"/>
      </w:pPr>
      <w:rPr>
        <w:rFonts w:ascii="Arial" w:hAnsi="Arial" w:hint="default"/>
      </w:rPr>
    </w:lvl>
    <w:lvl w:ilvl="3" w:tplc="5A84090E" w:tentative="1">
      <w:start w:val="1"/>
      <w:numFmt w:val="bullet"/>
      <w:lvlText w:val="•"/>
      <w:lvlJc w:val="left"/>
      <w:pPr>
        <w:tabs>
          <w:tab w:val="num" w:pos="2880"/>
        </w:tabs>
        <w:ind w:left="2880" w:hanging="360"/>
      </w:pPr>
      <w:rPr>
        <w:rFonts w:ascii="Arial" w:hAnsi="Arial" w:hint="default"/>
      </w:rPr>
    </w:lvl>
    <w:lvl w:ilvl="4" w:tplc="C17C4C46" w:tentative="1">
      <w:start w:val="1"/>
      <w:numFmt w:val="bullet"/>
      <w:lvlText w:val="•"/>
      <w:lvlJc w:val="left"/>
      <w:pPr>
        <w:tabs>
          <w:tab w:val="num" w:pos="3600"/>
        </w:tabs>
        <w:ind w:left="3600" w:hanging="360"/>
      </w:pPr>
      <w:rPr>
        <w:rFonts w:ascii="Arial" w:hAnsi="Arial" w:hint="default"/>
      </w:rPr>
    </w:lvl>
    <w:lvl w:ilvl="5" w:tplc="95B237D0" w:tentative="1">
      <w:start w:val="1"/>
      <w:numFmt w:val="bullet"/>
      <w:lvlText w:val="•"/>
      <w:lvlJc w:val="left"/>
      <w:pPr>
        <w:tabs>
          <w:tab w:val="num" w:pos="4320"/>
        </w:tabs>
        <w:ind w:left="4320" w:hanging="360"/>
      </w:pPr>
      <w:rPr>
        <w:rFonts w:ascii="Arial" w:hAnsi="Arial" w:hint="default"/>
      </w:rPr>
    </w:lvl>
    <w:lvl w:ilvl="6" w:tplc="A1F0082A" w:tentative="1">
      <w:start w:val="1"/>
      <w:numFmt w:val="bullet"/>
      <w:lvlText w:val="•"/>
      <w:lvlJc w:val="left"/>
      <w:pPr>
        <w:tabs>
          <w:tab w:val="num" w:pos="5040"/>
        </w:tabs>
        <w:ind w:left="5040" w:hanging="360"/>
      </w:pPr>
      <w:rPr>
        <w:rFonts w:ascii="Arial" w:hAnsi="Arial" w:hint="default"/>
      </w:rPr>
    </w:lvl>
    <w:lvl w:ilvl="7" w:tplc="8DD805C2" w:tentative="1">
      <w:start w:val="1"/>
      <w:numFmt w:val="bullet"/>
      <w:lvlText w:val="•"/>
      <w:lvlJc w:val="left"/>
      <w:pPr>
        <w:tabs>
          <w:tab w:val="num" w:pos="5760"/>
        </w:tabs>
        <w:ind w:left="5760" w:hanging="360"/>
      </w:pPr>
      <w:rPr>
        <w:rFonts w:ascii="Arial" w:hAnsi="Arial" w:hint="default"/>
      </w:rPr>
    </w:lvl>
    <w:lvl w:ilvl="8" w:tplc="1F64921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3C2C4D"/>
    <w:multiLevelType w:val="hybridMultilevel"/>
    <w:tmpl w:val="AB903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093CBA"/>
    <w:multiLevelType w:val="hybridMultilevel"/>
    <w:tmpl w:val="81D65D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90166E"/>
    <w:multiLevelType w:val="hybridMultilevel"/>
    <w:tmpl w:val="6D502F20"/>
    <w:lvl w:ilvl="0" w:tplc="3C283D7A">
      <w:start w:val="1"/>
      <w:numFmt w:val="bullet"/>
      <w:lvlText w:val="•"/>
      <w:lvlJc w:val="left"/>
      <w:pPr>
        <w:tabs>
          <w:tab w:val="num" w:pos="720"/>
        </w:tabs>
        <w:ind w:left="720" w:hanging="360"/>
      </w:pPr>
      <w:rPr>
        <w:rFonts w:ascii="Arial" w:hAnsi="Arial" w:hint="default"/>
      </w:rPr>
    </w:lvl>
    <w:lvl w:ilvl="1" w:tplc="F5B85406" w:tentative="1">
      <w:start w:val="1"/>
      <w:numFmt w:val="bullet"/>
      <w:lvlText w:val="•"/>
      <w:lvlJc w:val="left"/>
      <w:pPr>
        <w:tabs>
          <w:tab w:val="num" w:pos="1440"/>
        </w:tabs>
        <w:ind w:left="1440" w:hanging="360"/>
      </w:pPr>
      <w:rPr>
        <w:rFonts w:ascii="Arial" w:hAnsi="Arial" w:hint="default"/>
      </w:rPr>
    </w:lvl>
    <w:lvl w:ilvl="2" w:tplc="FCD87054" w:tentative="1">
      <w:start w:val="1"/>
      <w:numFmt w:val="bullet"/>
      <w:lvlText w:val="•"/>
      <w:lvlJc w:val="left"/>
      <w:pPr>
        <w:tabs>
          <w:tab w:val="num" w:pos="2160"/>
        </w:tabs>
        <w:ind w:left="2160" w:hanging="360"/>
      </w:pPr>
      <w:rPr>
        <w:rFonts w:ascii="Arial" w:hAnsi="Arial" w:hint="default"/>
      </w:rPr>
    </w:lvl>
    <w:lvl w:ilvl="3" w:tplc="A124635C" w:tentative="1">
      <w:start w:val="1"/>
      <w:numFmt w:val="bullet"/>
      <w:lvlText w:val="•"/>
      <w:lvlJc w:val="left"/>
      <w:pPr>
        <w:tabs>
          <w:tab w:val="num" w:pos="2880"/>
        </w:tabs>
        <w:ind w:left="2880" w:hanging="360"/>
      </w:pPr>
      <w:rPr>
        <w:rFonts w:ascii="Arial" w:hAnsi="Arial" w:hint="default"/>
      </w:rPr>
    </w:lvl>
    <w:lvl w:ilvl="4" w:tplc="3B12799E" w:tentative="1">
      <w:start w:val="1"/>
      <w:numFmt w:val="bullet"/>
      <w:lvlText w:val="•"/>
      <w:lvlJc w:val="left"/>
      <w:pPr>
        <w:tabs>
          <w:tab w:val="num" w:pos="3600"/>
        </w:tabs>
        <w:ind w:left="3600" w:hanging="360"/>
      </w:pPr>
      <w:rPr>
        <w:rFonts w:ascii="Arial" w:hAnsi="Arial" w:hint="default"/>
      </w:rPr>
    </w:lvl>
    <w:lvl w:ilvl="5" w:tplc="0F6610C8" w:tentative="1">
      <w:start w:val="1"/>
      <w:numFmt w:val="bullet"/>
      <w:lvlText w:val="•"/>
      <w:lvlJc w:val="left"/>
      <w:pPr>
        <w:tabs>
          <w:tab w:val="num" w:pos="4320"/>
        </w:tabs>
        <w:ind w:left="4320" w:hanging="360"/>
      </w:pPr>
      <w:rPr>
        <w:rFonts w:ascii="Arial" w:hAnsi="Arial" w:hint="default"/>
      </w:rPr>
    </w:lvl>
    <w:lvl w:ilvl="6" w:tplc="40567508" w:tentative="1">
      <w:start w:val="1"/>
      <w:numFmt w:val="bullet"/>
      <w:lvlText w:val="•"/>
      <w:lvlJc w:val="left"/>
      <w:pPr>
        <w:tabs>
          <w:tab w:val="num" w:pos="5040"/>
        </w:tabs>
        <w:ind w:left="5040" w:hanging="360"/>
      </w:pPr>
      <w:rPr>
        <w:rFonts w:ascii="Arial" w:hAnsi="Arial" w:hint="default"/>
      </w:rPr>
    </w:lvl>
    <w:lvl w:ilvl="7" w:tplc="48C62AEA" w:tentative="1">
      <w:start w:val="1"/>
      <w:numFmt w:val="bullet"/>
      <w:lvlText w:val="•"/>
      <w:lvlJc w:val="left"/>
      <w:pPr>
        <w:tabs>
          <w:tab w:val="num" w:pos="5760"/>
        </w:tabs>
        <w:ind w:left="5760" w:hanging="360"/>
      </w:pPr>
      <w:rPr>
        <w:rFonts w:ascii="Arial" w:hAnsi="Arial" w:hint="default"/>
      </w:rPr>
    </w:lvl>
    <w:lvl w:ilvl="8" w:tplc="B34ACCC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6E289B"/>
    <w:multiLevelType w:val="hybridMultilevel"/>
    <w:tmpl w:val="414A1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EC0984"/>
    <w:multiLevelType w:val="hybridMultilevel"/>
    <w:tmpl w:val="64E416FE"/>
    <w:lvl w:ilvl="0" w:tplc="79CCF446">
      <w:start w:val="1"/>
      <w:numFmt w:val="bullet"/>
      <w:lvlText w:val="•"/>
      <w:lvlJc w:val="left"/>
      <w:pPr>
        <w:tabs>
          <w:tab w:val="num" w:pos="720"/>
        </w:tabs>
        <w:ind w:left="720" w:hanging="360"/>
      </w:pPr>
      <w:rPr>
        <w:rFonts w:ascii="Arial" w:hAnsi="Arial" w:hint="default"/>
      </w:rPr>
    </w:lvl>
    <w:lvl w:ilvl="1" w:tplc="D594483A" w:tentative="1">
      <w:start w:val="1"/>
      <w:numFmt w:val="bullet"/>
      <w:lvlText w:val="•"/>
      <w:lvlJc w:val="left"/>
      <w:pPr>
        <w:tabs>
          <w:tab w:val="num" w:pos="1440"/>
        </w:tabs>
        <w:ind w:left="1440" w:hanging="360"/>
      </w:pPr>
      <w:rPr>
        <w:rFonts w:ascii="Arial" w:hAnsi="Arial" w:hint="default"/>
      </w:rPr>
    </w:lvl>
    <w:lvl w:ilvl="2" w:tplc="4E6AAC60" w:tentative="1">
      <w:start w:val="1"/>
      <w:numFmt w:val="bullet"/>
      <w:lvlText w:val="•"/>
      <w:lvlJc w:val="left"/>
      <w:pPr>
        <w:tabs>
          <w:tab w:val="num" w:pos="2160"/>
        </w:tabs>
        <w:ind w:left="2160" w:hanging="360"/>
      </w:pPr>
      <w:rPr>
        <w:rFonts w:ascii="Arial" w:hAnsi="Arial" w:hint="default"/>
      </w:rPr>
    </w:lvl>
    <w:lvl w:ilvl="3" w:tplc="78086402" w:tentative="1">
      <w:start w:val="1"/>
      <w:numFmt w:val="bullet"/>
      <w:lvlText w:val="•"/>
      <w:lvlJc w:val="left"/>
      <w:pPr>
        <w:tabs>
          <w:tab w:val="num" w:pos="2880"/>
        </w:tabs>
        <w:ind w:left="2880" w:hanging="360"/>
      </w:pPr>
      <w:rPr>
        <w:rFonts w:ascii="Arial" w:hAnsi="Arial" w:hint="default"/>
      </w:rPr>
    </w:lvl>
    <w:lvl w:ilvl="4" w:tplc="360AA300" w:tentative="1">
      <w:start w:val="1"/>
      <w:numFmt w:val="bullet"/>
      <w:lvlText w:val="•"/>
      <w:lvlJc w:val="left"/>
      <w:pPr>
        <w:tabs>
          <w:tab w:val="num" w:pos="3600"/>
        </w:tabs>
        <w:ind w:left="3600" w:hanging="360"/>
      </w:pPr>
      <w:rPr>
        <w:rFonts w:ascii="Arial" w:hAnsi="Arial" w:hint="default"/>
      </w:rPr>
    </w:lvl>
    <w:lvl w:ilvl="5" w:tplc="E9BE9FBA" w:tentative="1">
      <w:start w:val="1"/>
      <w:numFmt w:val="bullet"/>
      <w:lvlText w:val="•"/>
      <w:lvlJc w:val="left"/>
      <w:pPr>
        <w:tabs>
          <w:tab w:val="num" w:pos="4320"/>
        </w:tabs>
        <w:ind w:left="4320" w:hanging="360"/>
      </w:pPr>
      <w:rPr>
        <w:rFonts w:ascii="Arial" w:hAnsi="Arial" w:hint="default"/>
      </w:rPr>
    </w:lvl>
    <w:lvl w:ilvl="6" w:tplc="0938277C" w:tentative="1">
      <w:start w:val="1"/>
      <w:numFmt w:val="bullet"/>
      <w:lvlText w:val="•"/>
      <w:lvlJc w:val="left"/>
      <w:pPr>
        <w:tabs>
          <w:tab w:val="num" w:pos="5040"/>
        </w:tabs>
        <w:ind w:left="5040" w:hanging="360"/>
      </w:pPr>
      <w:rPr>
        <w:rFonts w:ascii="Arial" w:hAnsi="Arial" w:hint="default"/>
      </w:rPr>
    </w:lvl>
    <w:lvl w:ilvl="7" w:tplc="2894219C" w:tentative="1">
      <w:start w:val="1"/>
      <w:numFmt w:val="bullet"/>
      <w:lvlText w:val="•"/>
      <w:lvlJc w:val="left"/>
      <w:pPr>
        <w:tabs>
          <w:tab w:val="num" w:pos="5760"/>
        </w:tabs>
        <w:ind w:left="5760" w:hanging="360"/>
      </w:pPr>
      <w:rPr>
        <w:rFonts w:ascii="Arial" w:hAnsi="Arial" w:hint="default"/>
      </w:rPr>
    </w:lvl>
    <w:lvl w:ilvl="8" w:tplc="D54A18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9C04D50"/>
    <w:multiLevelType w:val="hybridMultilevel"/>
    <w:tmpl w:val="79B6DCA4"/>
    <w:lvl w:ilvl="0" w:tplc="544C769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CC15FE"/>
    <w:multiLevelType w:val="hybridMultilevel"/>
    <w:tmpl w:val="DE4A50F2"/>
    <w:lvl w:ilvl="0" w:tplc="A502BD7C">
      <w:start w:val="1"/>
      <w:numFmt w:val="bullet"/>
      <w:lvlText w:val="•"/>
      <w:lvlJc w:val="left"/>
      <w:pPr>
        <w:tabs>
          <w:tab w:val="num" w:pos="720"/>
        </w:tabs>
        <w:ind w:left="720" w:hanging="360"/>
      </w:pPr>
      <w:rPr>
        <w:rFonts w:ascii="Arial" w:hAnsi="Arial" w:hint="default"/>
      </w:rPr>
    </w:lvl>
    <w:lvl w:ilvl="1" w:tplc="F21CD640" w:tentative="1">
      <w:start w:val="1"/>
      <w:numFmt w:val="bullet"/>
      <w:lvlText w:val="•"/>
      <w:lvlJc w:val="left"/>
      <w:pPr>
        <w:tabs>
          <w:tab w:val="num" w:pos="1440"/>
        </w:tabs>
        <w:ind w:left="1440" w:hanging="360"/>
      </w:pPr>
      <w:rPr>
        <w:rFonts w:ascii="Arial" w:hAnsi="Arial" w:hint="default"/>
      </w:rPr>
    </w:lvl>
    <w:lvl w:ilvl="2" w:tplc="E536033E" w:tentative="1">
      <w:start w:val="1"/>
      <w:numFmt w:val="bullet"/>
      <w:lvlText w:val="•"/>
      <w:lvlJc w:val="left"/>
      <w:pPr>
        <w:tabs>
          <w:tab w:val="num" w:pos="2160"/>
        </w:tabs>
        <w:ind w:left="2160" w:hanging="360"/>
      </w:pPr>
      <w:rPr>
        <w:rFonts w:ascii="Arial" w:hAnsi="Arial" w:hint="default"/>
      </w:rPr>
    </w:lvl>
    <w:lvl w:ilvl="3" w:tplc="CFEADCF0" w:tentative="1">
      <w:start w:val="1"/>
      <w:numFmt w:val="bullet"/>
      <w:lvlText w:val="•"/>
      <w:lvlJc w:val="left"/>
      <w:pPr>
        <w:tabs>
          <w:tab w:val="num" w:pos="2880"/>
        </w:tabs>
        <w:ind w:left="2880" w:hanging="360"/>
      </w:pPr>
      <w:rPr>
        <w:rFonts w:ascii="Arial" w:hAnsi="Arial" w:hint="default"/>
      </w:rPr>
    </w:lvl>
    <w:lvl w:ilvl="4" w:tplc="6D2A6B4C" w:tentative="1">
      <w:start w:val="1"/>
      <w:numFmt w:val="bullet"/>
      <w:lvlText w:val="•"/>
      <w:lvlJc w:val="left"/>
      <w:pPr>
        <w:tabs>
          <w:tab w:val="num" w:pos="3600"/>
        </w:tabs>
        <w:ind w:left="3600" w:hanging="360"/>
      </w:pPr>
      <w:rPr>
        <w:rFonts w:ascii="Arial" w:hAnsi="Arial" w:hint="default"/>
      </w:rPr>
    </w:lvl>
    <w:lvl w:ilvl="5" w:tplc="A930296E" w:tentative="1">
      <w:start w:val="1"/>
      <w:numFmt w:val="bullet"/>
      <w:lvlText w:val="•"/>
      <w:lvlJc w:val="left"/>
      <w:pPr>
        <w:tabs>
          <w:tab w:val="num" w:pos="4320"/>
        </w:tabs>
        <w:ind w:left="4320" w:hanging="360"/>
      </w:pPr>
      <w:rPr>
        <w:rFonts w:ascii="Arial" w:hAnsi="Arial" w:hint="default"/>
      </w:rPr>
    </w:lvl>
    <w:lvl w:ilvl="6" w:tplc="B1B2B098" w:tentative="1">
      <w:start w:val="1"/>
      <w:numFmt w:val="bullet"/>
      <w:lvlText w:val="•"/>
      <w:lvlJc w:val="left"/>
      <w:pPr>
        <w:tabs>
          <w:tab w:val="num" w:pos="5040"/>
        </w:tabs>
        <w:ind w:left="5040" w:hanging="360"/>
      </w:pPr>
      <w:rPr>
        <w:rFonts w:ascii="Arial" w:hAnsi="Arial" w:hint="default"/>
      </w:rPr>
    </w:lvl>
    <w:lvl w:ilvl="7" w:tplc="4736398C" w:tentative="1">
      <w:start w:val="1"/>
      <w:numFmt w:val="bullet"/>
      <w:lvlText w:val="•"/>
      <w:lvlJc w:val="left"/>
      <w:pPr>
        <w:tabs>
          <w:tab w:val="num" w:pos="5760"/>
        </w:tabs>
        <w:ind w:left="5760" w:hanging="360"/>
      </w:pPr>
      <w:rPr>
        <w:rFonts w:ascii="Arial" w:hAnsi="Arial" w:hint="default"/>
      </w:rPr>
    </w:lvl>
    <w:lvl w:ilvl="8" w:tplc="1B72695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383802"/>
    <w:multiLevelType w:val="hybridMultilevel"/>
    <w:tmpl w:val="ECEEF04A"/>
    <w:lvl w:ilvl="0" w:tplc="E9E80C66">
      <w:start w:val="1"/>
      <w:numFmt w:val="bullet"/>
      <w:lvlText w:val="•"/>
      <w:lvlJc w:val="left"/>
      <w:pPr>
        <w:tabs>
          <w:tab w:val="num" w:pos="720"/>
        </w:tabs>
        <w:ind w:left="720" w:hanging="360"/>
      </w:pPr>
      <w:rPr>
        <w:rFonts w:ascii="Arial" w:hAnsi="Arial" w:hint="default"/>
      </w:rPr>
    </w:lvl>
    <w:lvl w:ilvl="1" w:tplc="07F6DD1C" w:tentative="1">
      <w:start w:val="1"/>
      <w:numFmt w:val="bullet"/>
      <w:lvlText w:val="•"/>
      <w:lvlJc w:val="left"/>
      <w:pPr>
        <w:tabs>
          <w:tab w:val="num" w:pos="1440"/>
        </w:tabs>
        <w:ind w:left="1440" w:hanging="360"/>
      </w:pPr>
      <w:rPr>
        <w:rFonts w:ascii="Arial" w:hAnsi="Arial" w:hint="default"/>
      </w:rPr>
    </w:lvl>
    <w:lvl w:ilvl="2" w:tplc="F40E3C74" w:tentative="1">
      <w:start w:val="1"/>
      <w:numFmt w:val="bullet"/>
      <w:lvlText w:val="•"/>
      <w:lvlJc w:val="left"/>
      <w:pPr>
        <w:tabs>
          <w:tab w:val="num" w:pos="2160"/>
        </w:tabs>
        <w:ind w:left="2160" w:hanging="360"/>
      </w:pPr>
      <w:rPr>
        <w:rFonts w:ascii="Arial" w:hAnsi="Arial" w:hint="default"/>
      </w:rPr>
    </w:lvl>
    <w:lvl w:ilvl="3" w:tplc="BCFE174A" w:tentative="1">
      <w:start w:val="1"/>
      <w:numFmt w:val="bullet"/>
      <w:lvlText w:val="•"/>
      <w:lvlJc w:val="left"/>
      <w:pPr>
        <w:tabs>
          <w:tab w:val="num" w:pos="2880"/>
        </w:tabs>
        <w:ind w:left="2880" w:hanging="360"/>
      </w:pPr>
      <w:rPr>
        <w:rFonts w:ascii="Arial" w:hAnsi="Arial" w:hint="default"/>
      </w:rPr>
    </w:lvl>
    <w:lvl w:ilvl="4" w:tplc="C03A0D86" w:tentative="1">
      <w:start w:val="1"/>
      <w:numFmt w:val="bullet"/>
      <w:lvlText w:val="•"/>
      <w:lvlJc w:val="left"/>
      <w:pPr>
        <w:tabs>
          <w:tab w:val="num" w:pos="3600"/>
        </w:tabs>
        <w:ind w:left="3600" w:hanging="360"/>
      </w:pPr>
      <w:rPr>
        <w:rFonts w:ascii="Arial" w:hAnsi="Arial" w:hint="default"/>
      </w:rPr>
    </w:lvl>
    <w:lvl w:ilvl="5" w:tplc="1A904C94" w:tentative="1">
      <w:start w:val="1"/>
      <w:numFmt w:val="bullet"/>
      <w:lvlText w:val="•"/>
      <w:lvlJc w:val="left"/>
      <w:pPr>
        <w:tabs>
          <w:tab w:val="num" w:pos="4320"/>
        </w:tabs>
        <w:ind w:left="4320" w:hanging="360"/>
      </w:pPr>
      <w:rPr>
        <w:rFonts w:ascii="Arial" w:hAnsi="Arial" w:hint="default"/>
      </w:rPr>
    </w:lvl>
    <w:lvl w:ilvl="6" w:tplc="392A5254" w:tentative="1">
      <w:start w:val="1"/>
      <w:numFmt w:val="bullet"/>
      <w:lvlText w:val="•"/>
      <w:lvlJc w:val="left"/>
      <w:pPr>
        <w:tabs>
          <w:tab w:val="num" w:pos="5040"/>
        </w:tabs>
        <w:ind w:left="5040" w:hanging="360"/>
      </w:pPr>
      <w:rPr>
        <w:rFonts w:ascii="Arial" w:hAnsi="Arial" w:hint="default"/>
      </w:rPr>
    </w:lvl>
    <w:lvl w:ilvl="7" w:tplc="D2C2E4CA" w:tentative="1">
      <w:start w:val="1"/>
      <w:numFmt w:val="bullet"/>
      <w:lvlText w:val="•"/>
      <w:lvlJc w:val="left"/>
      <w:pPr>
        <w:tabs>
          <w:tab w:val="num" w:pos="5760"/>
        </w:tabs>
        <w:ind w:left="5760" w:hanging="360"/>
      </w:pPr>
      <w:rPr>
        <w:rFonts w:ascii="Arial" w:hAnsi="Arial" w:hint="default"/>
      </w:rPr>
    </w:lvl>
    <w:lvl w:ilvl="8" w:tplc="A026435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91776F"/>
    <w:multiLevelType w:val="hybridMultilevel"/>
    <w:tmpl w:val="5954661C"/>
    <w:lvl w:ilvl="0" w:tplc="E198258A">
      <w:start w:val="1"/>
      <w:numFmt w:val="bullet"/>
      <w:lvlText w:val="•"/>
      <w:lvlJc w:val="left"/>
      <w:pPr>
        <w:tabs>
          <w:tab w:val="num" w:pos="720"/>
        </w:tabs>
        <w:ind w:left="720" w:hanging="360"/>
      </w:pPr>
      <w:rPr>
        <w:rFonts w:ascii="Arial" w:hAnsi="Arial" w:hint="default"/>
      </w:rPr>
    </w:lvl>
    <w:lvl w:ilvl="1" w:tplc="94C4C2B8" w:tentative="1">
      <w:start w:val="1"/>
      <w:numFmt w:val="bullet"/>
      <w:lvlText w:val="•"/>
      <w:lvlJc w:val="left"/>
      <w:pPr>
        <w:tabs>
          <w:tab w:val="num" w:pos="1440"/>
        </w:tabs>
        <w:ind w:left="1440" w:hanging="360"/>
      </w:pPr>
      <w:rPr>
        <w:rFonts w:ascii="Arial" w:hAnsi="Arial" w:hint="default"/>
      </w:rPr>
    </w:lvl>
    <w:lvl w:ilvl="2" w:tplc="C52A950E" w:tentative="1">
      <w:start w:val="1"/>
      <w:numFmt w:val="bullet"/>
      <w:lvlText w:val="•"/>
      <w:lvlJc w:val="left"/>
      <w:pPr>
        <w:tabs>
          <w:tab w:val="num" w:pos="2160"/>
        </w:tabs>
        <w:ind w:left="2160" w:hanging="360"/>
      </w:pPr>
      <w:rPr>
        <w:rFonts w:ascii="Arial" w:hAnsi="Arial" w:hint="default"/>
      </w:rPr>
    </w:lvl>
    <w:lvl w:ilvl="3" w:tplc="AC3E3330" w:tentative="1">
      <w:start w:val="1"/>
      <w:numFmt w:val="bullet"/>
      <w:lvlText w:val="•"/>
      <w:lvlJc w:val="left"/>
      <w:pPr>
        <w:tabs>
          <w:tab w:val="num" w:pos="2880"/>
        </w:tabs>
        <w:ind w:left="2880" w:hanging="360"/>
      </w:pPr>
      <w:rPr>
        <w:rFonts w:ascii="Arial" w:hAnsi="Arial" w:hint="default"/>
      </w:rPr>
    </w:lvl>
    <w:lvl w:ilvl="4" w:tplc="0DF27A5C" w:tentative="1">
      <w:start w:val="1"/>
      <w:numFmt w:val="bullet"/>
      <w:lvlText w:val="•"/>
      <w:lvlJc w:val="left"/>
      <w:pPr>
        <w:tabs>
          <w:tab w:val="num" w:pos="3600"/>
        </w:tabs>
        <w:ind w:left="3600" w:hanging="360"/>
      </w:pPr>
      <w:rPr>
        <w:rFonts w:ascii="Arial" w:hAnsi="Arial" w:hint="default"/>
      </w:rPr>
    </w:lvl>
    <w:lvl w:ilvl="5" w:tplc="9EC0BEC6" w:tentative="1">
      <w:start w:val="1"/>
      <w:numFmt w:val="bullet"/>
      <w:lvlText w:val="•"/>
      <w:lvlJc w:val="left"/>
      <w:pPr>
        <w:tabs>
          <w:tab w:val="num" w:pos="4320"/>
        </w:tabs>
        <w:ind w:left="4320" w:hanging="360"/>
      </w:pPr>
      <w:rPr>
        <w:rFonts w:ascii="Arial" w:hAnsi="Arial" w:hint="default"/>
      </w:rPr>
    </w:lvl>
    <w:lvl w:ilvl="6" w:tplc="4C6EAD44" w:tentative="1">
      <w:start w:val="1"/>
      <w:numFmt w:val="bullet"/>
      <w:lvlText w:val="•"/>
      <w:lvlJc w:val="left"/>
      <w:pPr>
        <w:tabs>
          <w:tab w:val="num" w:pos="5040"/>
        </w:tabs>
        <w:ind w:left="5040" w:hanging="360"/>
      </w:pPr>
      <w:rPr>
        <w:rFonts w:ascii="Arial" w:hAnsi="Arial" w:hint="default"/>
      </w:rPr>
    </w:lvl>
    <w:lvl w:ilvl="7" w:tplc="75EA1806" w:tentative="1">
      <w:start w:val="1"/>
      <w:numFmt w:val="bullet"/>
      <w:lvlText w:val="•"/>
      <w:lvlJc w:val="left"/>
      <w:pPr>
        <w:tabs>
          <w:tab w:val="num" w:pos="5760"/>
        </w:tabs>
        <w:ind w:left="5760" w:hanging="360"/>
      </w:pPr>
      <w:rPr>
        <w:rFonts w:ascii="Arial" w:hAnsi="Arial" w:hint="default"/>
      </w:rPr>
    </w:lvl>
    <w:lvl w:ilvl="8" w:tplc="ECF2942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5C2605E"/>
    <w:multiLevelType w:val="hybridMultilevel"/>
    <w:tmpl w:val="A10CB66A"/>
    <w:lvl w:ilvl="0" w:tplc="8E2EFCE4">
      <w:start w:val="1"/>
      <w:numFmt w:val="bullet"/>
      <w:lvlText w:val="•"/>
      <w:lvlJc w:val="left"/>
      <w:pPr>
        <w:tabs>
          <w:tab w:val="num" w:pos="502"/>
        </w:tabs>
        <w:ind w:left="502" w:hanging="360"/>
      </w:pPr>
      <w:rPr>
        <w:rFonts w:ascii="Arial" w:hAnsi="Arial" w:hint="default"/>
      </w:rPr>
    </w:lvl>
    <w:lvl w:ilvl="1" w:tplc="7A745876" w:tentative="1">
      <w:start w:val="1"/>
      <w:numFmt w:val="bullet"/>
      <w:lvlText w:val="•"/>
      <w:lvlJc w:val="left"/>
      <w:pPr>
        <w:tabs>
          <w:tab w:val="num" w:pos="1440"/>
        </w:tabs>
        <w:ind w:left="1440" w:hanging="360"/>
      </w:pPr>
      <w:rPr>
        <w:rFonts w:ascii="Arial" w:hAnsi="Arial" w:hint="default"/>
      </w:rPr>
    </w:lvl>
    <w:lvl w:ilvl="2" w:tplc="319A5990" w:tentative="1">
      <w:start w:val="1"/>
      <w:numFmt w:val="bullet"/>
      <w:lvlText w:val="•"/>
      <w:lvlJc w:val="left"/>
      <w:pPr>
        <w:tabs>
          <w:tab w:val="num" w:pos="2160"/>
        </w:tabs>
        <w:ind w:left="2160" w:hanging="360"/>
      </w:pPr>
      <w:rPr>
        <w:rFonts w:ascii="Arial" w:hAnsi="Arial" w:hint="default"/>
      </w:rPr>
    </w:lvl>
    <w:lvl w:ilvl="3" w:tplc="4866E5CE" w:tentative="1">
      <w:start w:val="1"/>
      <w:numFmt w:val="bullet"/>
      <w:lvlText w:val="•"/>
      <w:lvlJc w:val="left"/>
      <w:pPr>
        <w:tabs>
          <w:tab w:val="num" w:pos="2880"/>
        </w:tabs>
        <w:ind w:left="2880" w:hanging="360"/>
      </w:pPr>
      <w:rPr>
        <w:rFonts w:ascii="Arial" w:hAnsi="Arial" w:hint="default"/>
      </w:rPr>
    </w:lvl>
    <w:lvl w:ilvl="4" w:tplc="B98CC64A" w:tentative="1">
      <w:start w:val="1"/>
      <w:numFmt w:val="bullet"/>
      <w:lvlText w:val="•"/>
      <w:lvlJc w:val="left"/>
      <w:pPr>
        <w:tabs>
          <w:tab w:val="num" w:pos="3600"/>
        </w:tabs>
        <w:ind w:left="3600" w:hanging="360"/>
      </w:pPr>
      <w:rPr>
        <w:rFonts w:ascii="Arial" w:hAnsi="Arial" w:hint="default"/>
      </w:rPr>
    </w:lvl>
    <w:lvl w:ilvl="5" w:tplc="77CC6100" w:tentative="1">
      <w:start w:val="1"/>
      <w:numFmt w:val="bullet"/>
      <w:lvlText w:val="•"/>
      <w:lvlJc w:val="left"/>
      <w:pPr>
        <w:tabs>
          <w:tab w:val="num" w:pos="4320"/>
        </w:tabs>
        <w:ind w:left="4320" w:hanging="360"/>
      </w:pPr>
      <w:rPr>
        <w:rFonts w:ascii="Arial" w:hAnsi="Arial" w:hint="default"/>
      </w:rPr>
    </w:lvl>
    <w:lvl w:ilvl="6" w:tplc="97F411C0" w:tentative="1">
      <w:start w:val="1"/>
      <w:numFmt w:val="bullet"/>
      <w:lvlText w:val="•"/>
      <w:lvlJc w:val="left"/>
      <w:pPr>
        <w:tabs>
          <w:tab w:val="num" w:pos="5040"/>
        </w:tabs>
        <w:ind w:left="5040" w:hanging="360"/>
      </w:pPr>
      <w:rPr>
        <w:rFonts w:ascii="Arial" w:hAnsi="Arial" w:hint="default"/>
      </w:rPr>
    </w:lvl>
    <w:lvl w:ilvl="7" w:tplc="4B3CD25E" w:tentative="1">
      <w:start w:val="1"/>
      <w:numFmt w:val="bullet"/>
      <w:lvlText w:val="•"/>
      <w:lvlJc w:val="left"/>
      <w:pPr>
        <w:tabs>
          <w:tab w:val="num" w:pos="5760"/>
        </w:tabs>
        <w:ind w:left="5760" w:hanging="360"/>
      </w:pPr>
      <w:rPr>
        <w:rFonts w:ascii="Arial" w:hAnsi="Arial" w:hint="default"/>
      </w:rPr>
    </w:lvl>
    <w:lvl w:ilvl="8" w:tplc="E1CCD1F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9656B15"/>
    <w:multiLevelType w:val="hybridMultilevel"/>
    <w:tmpl w:val="AA447D84"/>
    <w:lvl w:ilvl="0" w:tplc="B88C4748">
      <w:start w:val="1"/>
      <w:numFmt w:val="bullet"/>
      <w:lvlText w:val="•"/>
      <w:lvlJc w:val="left"/>
      <w:pPr>
        <w:tabs>
          <w:tab w:val="num" w:pos="720"/>
        </w:tabs>
        <w:ind w:left="720" w:hanging="360"/>
      </w:pPr>
      <w:rPr>
        <w:rFonts w:ascii="Arial" w:hAnsi="Arial" w:hint="default"/>
      </w:rPr>
    </w:lvl>
    <w:lvl w:ilvl="1" w:tplc="16588374" w:tentative="1">
      <w:start w:val="1"/>
      <w:numFmt w:val="bullet"/>
      <w:lvlText w:val="•"/>
      <w:lvlJc w:val="left"/>
      <w:pPr>
        <w:tabs>
          <w:tab w:val="num" w:pos="1440"/>
        </w:tabs>
        <w:ind w:left="1440" w:hanging="360"/>
      </w:pPr>
      <w:rPr>
        <w:rFonts w:ascii="Arial" w:hAnsi="Arial" w:hint="default"/>
      </w:rPr>
    </w:lvl>
    <w:lvl w:ilvl="2" w:tplc="68142494" w:tentative="1">
      <w:start w:val="1"/>
      <w:numFmt w:val="bullet"/>
      <w:lvlText w:val="•"/>
      <w:lvlJc w:val="left"/>
      <w:pPr>
        <w:tabs>
          <w:tab w:val="num" w:pos="2160"/>
        </w:tabs>
        <w:ind w:left="2160" w:hanging="360"/>
      </w:pPr>
      <w:rPr>
        <w:rFonts w:ascii="Arial" w:hAnsi="Arial" w:hint="default"/>
      </w:rPr>
    </w:lvl>
    <w:lvl w:ilvl="3" w:tplc="8A44BCD8" w:tentative="1">
      <w:start w:val="1"/>
      <w:numFmt w:val="bullet"/>
      <w:lvlText w:val="•"/>
      <w:lvlJc w:val="left"/>
      <w:pPr>
        <w:tabs>
          <w:tab w:val="num" w:pos="2880"/>
        </w:tabs>
        <w:ind w:left="2880" w:hanging="360"/>
      </w:pPr>
      <w:rPr>
        <w:rFonts w:ascii="Arial" w:hAnsi="Arial" w:hint="default"/>
      </w:rPr>
    </w:lvl>
    <w:lvl w:ilvl="4" w:tplc="5B2C29CE" w:tentative="1">
      <w:start w:val="1"/>
      <w:numFmt w:val="bullet"/>
      <w:lvlText w:val="•"/>
      <w:lvlJc w:val="left"/>
      <w:pPr>
        <w:tabs>
          <w:tab w:val="num" w:pos="3600"/>
        </w:tabs>
        <w:ind w:left="3600" w:hanging="360"/>
      </w:pPr>
      <w:rPr>
        <w:rFonts w:ascii="Arial" w:hAnsi="Arial" w:hint="default"/>
      </w:rPr>
    </w:lvl>
    <w:lvl w:ilvl="5" w:tplc="1DCEB390" w:tentative="1">
      <w:start w:val="1"/>
      <w:numFmt w:val="bullet"/>
      <w:lvlText w:val="•"/>
      <w:lvlJc w:val="left"/>
      <w:pPr>
        <w:tabs>
          <w:tab w:val="num" w:pos="4320"/>
        </w:tabs>
        <w:ind w:left="4320" w:hanging="360"/>
      </w:pPr>
      <w:rPr>
        <w:rFonts w:ascii="Arial" w:hAnsi="Arial" w:hint="default"/>
      </w:rPr>
    </w:lvl>
    <w:lvl w:ilvl="6" w:tplc="412CBB26" w:tentative="1">
      <w:start w:val="1"/>
      <w:numFmt w:val="bullet"/>
      <w:lvlText w:val="•"/>
      <w:lvlJc w:val="left"/>
      <w:pPr>
        <w:tabs>
          <w:tab w:val="num" w:pos="5040"/>
        </w:tabs>
        <w:ind w:left="5040" w:hanging="360"/>
      </w:pPr>
      <w:rPr>
        <w:rFonts w:ascii="Arial" w:hAnsi="Arial" w:hint="default"/>
      </w:rPr>
    </w:lvl>
    <w:lvl w:ilvl="7" w:tplc="4FA287F2" w:tentative="1">
      <w:start w:val="1"/>
      <w:numFmt w:val="bullet"/>
      <w:lvlText w:val="•"/>
      <w:lvlJc w:val="left"/>
      <w:pPr>
        <w:tabs>
          <w:tab w:val="num" w:pos="5760"/>
        </w:tabs>
        <w:ind w:left="5760" w:hanging="360"/>
      </w:pPr>
      <w:rPr>
        <w:rFonts w:ascii="Arial" w:hAnsi="Arial" w:hint="default"/>
      </w:rPr>
    </w:lvl>
    <w:lvl w:ilvl="8" w:tplc="BAEC9A0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2D74F23"/>
    <w:multiLevelType w:val="hybridMultilevel"/>
    <w:tmpl w:val="8C04E91A"/>
    <w:lvl w:ilvl="0" w:tplc="3314D118">
      <w:start w:val="1"/>
      <w:numFmt w:val="bullet"/>
      <w:lvlText w:val="•"/>
      <w:lvlJc w:val="left"/>
      <w:pPr>
        <w:tabs>
          <w:tab w:val="num" w:pos="720"/>
        </w:tabs>
        <w:ind w:left="720" w:hanging="360"/>
      </w:pPr>
      <w:rPr>
        <w:rFonts w:ascii="Arial" w:hAnsi="Arial" w:hint="default"/>
      </w:rPr>
    </w:lvl>
    <w:lvl w:ilvl="1" w:tplc="46546EE4" w:tentative="1">
      <w:start w:val="1"/>
      <w:numFmt w:val="bullet"/>
      <w:lvlText w:val="•"/>
      <w:lvlJc w:val="left"/>
      <w:pPr>
        <w:tabs>
          <w:tab w:val="num" w:pos="1440"/>
        </w:tabs>
        <w:ind w:left="1440" w:hanging="360"/>
      </w:pPr>
      <w:rPr>
        <w:rFonts w:ascii="Arial" w:hAnsi="Arial" w:hint="default"/>
      </w:rPr>
    </w:lvl>
    <w:lvl w:ilvl="2" w:tplc="AE741BAC" w:tentative="1">
      <w:start w:val="1"/>
      <w:numFmt w:val="bullet"/>
      <w:lvlText w:val="•"/>
      <w:lvlJc w:val="left"/>
      <w:pPr>
        <w:tabs>
          <w:tab w:val="num" w:pos="2160"/>
        </w:tabs>
        <w:ind w:left="2160" w:hanging="360"/>
      </w:pPr>
      <w:rPr>
        <w:rFonts w:ascii="Arial" w:hAnsi="Arial" w:hint="default"/>
      </w:rPr>
    </w:lvl>
    <w:lvl w:ilvl="3" w:tplc="D8A85FCA" w:tentative="1">
      <w:start w:val="1"/>
      <w:numFmt w:val="bullet"/>
      <w:lvlText w:val="•"/>
      <w:lvlJc w:val="left"/>
      <w:pPr>
        <w:tabs>
          <w:tab w:val="num" w:pos="2880"/>
        </w:tabs>
        <w:ind w:left="2880" w:hanging="360"/>
      </w:pPr>
      <w:rPr>
        <w:rFonts w:ascii="Arial" w:hAnsi="Arial" w:hint="default"/>
      </w:rPr>
    </w:lvl>
    <w:lvl w:ilvl="4" w:tplc="1E3433A4" w:tentative="1">
      <w:start w:val="1"/>
      <w:numFmt w:val="bullet"/>
      <w:lvlText w:val="•"/>
      <w:lvlJc w:val="left"/>
      <w:pPr>
        <w:tabs>
          <w:tab w:val="num" w:pos="3600"/>
        </w:tabs>
        <w:ind w:left="3600" w:hanging="360"/>
      </w:pPr>
      <w:rPr>
        <w:rFonts w:ascii="Arial" w:hAnsi="Arial" w:hint="default"/>
      </w:rPr>
    </w:lvl>
    <w:lvl w:ilvl="5" w:tplc="6B5889F4" w:tentative="1">
      <w:start w:val="1"/>
      <w:numFmt w:val="bullet"/>
      <w:lvlText w:val="•"/>
      <w:lvlJc w:val="left"/>
      <w:pPr>
        <w:tabs>
          <w:tab w:val="num" w:pos="4320"/>
        </w:tabs>
        <w:ind w:left="4320" w:hanging="360"/>
      </w:pPr>
      <w:rPr>
        <w:rFonts w:ascii="Arial" w:hAnsi="Arial" w:hint="default"/>
      </w:rPr>
    </w:lvl>
    <w:lvl w:ilvl="6" w:tplc="D7C8A404" w:tentative="1">
      <w:start w:val="1"/>
      <w:numFmt w:val="bullet"/>
      <w:lvlText w:val="•"/>
      <w:lvlJc w:val="left"/>
      <w:pPr>
        <w:tabs>
          <w:tab w:val="num" w:pos="5040"/>
        </w:tabs>
        <w:ind w:left="5040" w:hanging="360"/>
      </w:pPr>
      <w:rPr>
        <w:rFonts w:ascii="Arial" w:hAnsi="Arial" w:hint="default"/>
      </w:rPr>
    </w:lvl>
    <w:lvl w:ilvl="7" w:tplc="ADF66A54" w:tentative="1">
      <w:start w:val="1"/>
      <w:numFmt w:val="bullet"/>
      <w:lvlText w:val="•"/>
      <w:lvlJc w:val="left"/>
      <w:pPr>
        <w:tabs>
          <w:tab w:val="num" w:pos="5760"/>
        </w:tabs>
        <w:ind w:left="5760" w:hanging="360"/>
      </w:pPr>
      <w:rPr>
        <w:rFonts w:ascii="Arial" w:hAnsi="Arial" w:hint="default"/>
      </w:rPr>
    </w:lvl>
    <w:lvl w:ilvl="8" w:tplc="BA2EFC1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3110AC3"/>
    <w:multiLevelType w:val="hybridMultilevel"/>
    <w:tmpl w:val="F990AF0A"/>
    <w:lvl w:ilvl="0" w:tplc="829E76D8">
      <w:start w:val="1"/>
      <w:numFmt w:val="decimal"/>
      <w:lvlText w:val="%1."/>
      <w:lvlJc w:val="left"/>
      <w:pPr>
        <w:ind w:left="502" w:hanging="360"/>
      </w:pPr>
      <w:rPr>
        <w:rFonts w:ascii="Montserrat Medium" w:hAnsi="Montserrat Medium" w:hint="default"/>
        <w:sz w:val="24"/>
        <w:szCs w:val="24"/>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2" w15:restartNumberingAfterBreak="0">
    <w:nsid w:val="5DAE309F"/>
    <w:multiLevelType w:val="hybridMultilevel"/>
    <w:tmpl w:val="E4F66144"/>
    <w:lvl w:ilvl="0" w:tplc="EF7AD922">
      <w:start w:val="1"/>
      <w:numFmt w:val="bullet"/>
      <w:lvlText w:val="•"/>
      <w:lvlJc w:val="left"/>
      <w:pPr>
        <w:tabs>
          <w:tab w:val="num" w:pos="720"/>
        </w:tabs>
        <w:ind w:left="720" w:hanging="360"/>
      </w:pPr>
      <w:rPr>
        <w:rFonts w:ascii="Arial" w:hAnsi="Arial" w:hint="default"/>
      </w:rPr>
    </w:lvl>
    <w:lvl w:ilvl="1" w:tplc="9BD6F7F0" w:tentative="1">
      <w:start w:val="1"/>
      <w:numFmt w:val="bullet"/>
      <w:lvlText w:val="•"/>
      <w:lvlJc w:val="left"/>
      <w:pPr>
        <w:tabs>
          <w:tab w:val="num" w:pos="1440"/>
        </w:tabs>
        <w:ind w:left="1440" w:hanging="360"/>
      </w:pPr>
      <w:rPr>
        <w:rFonts w:ascii="Arial" w:hAnsi="Arial" w:hint="default"/>
      </w:rPr>
    </w:lvl>
    <w:lvl w:ilvl="2" w:tplc="3A264E6A" w:tentative="1">
      <w:start w:val="1"/>
      <w:numFmt w:val="bullet"/>
      <w:lvlText w:val="•"/>
      <w:lvlJc w:val="left"/>
      <w:pPr>
        <w:tabs>
          <w:tab w:val="num" w:pos="2160"/>
        </w:tabs>
        <w:ind w:left="2160" w:hanging="360"/>
      </w:pPr>
      <w:rPr>
        <w:rFonts w:ascii="Arial" w:hAnsi="Arial" w:hint="default"/>
      </w:rPr>
    </w:lvl>
    <w:lvl w:ilvl="3" w:tplc="8A1AA92C" w:tentative="1">
      <w:start w:val="1"/>
      <w:numFmt w:val="bullet"/>
      <w:lvlText w:val="•"/>
      <w:lvlJc w:val="left"/>
      <w:pPr>
        <w:tabs>
          <w:tab w:val="num" w:pos="2880"/>
        </w:tabs>
        <w:ind w:left="2880" w:hanging="360"/>
      </w:pPr>
      <w:rPr>
        <w:rFonts w:ascii="Arial" w:hAnsi="Arial" w:hint="default"/>
      </w:rPr>
    </w:lvl>
    <w:lvl w:ilvl="4" w:tplc="A92A2B08" w:tentative="1">
      <w:start w:val="1"/>
      <w:numFmt w:val="bullet"/>
      <w:lvlText w:val="•"/>
      <w:lvlJc w:val="left"/>
      <w:pPr>
        <w:tabs>
          <w:tab w:val="num" w:pos="3600"/>
        </w:tabs>
        <w:ind w:left="3600" w:hanging="360"/>
      </w:pPr>
      <w:rPr>
        <w:rFonts w:ascii="Arial" w:hAnsi="Arial" w:hint="default"/>
      </w:rPr>
    </w:lvl>
    <w:lvl w:ilvl="5" w:tplc="1B2CD178" w:tentative="1">
      <w:start w:val="1"/>
      <w:numFmt w:val="bullet"/>
      <w:lvlText w:val="•"/>
      <w:lvlJc w:val="left"/>
      <w:pPr>
        <w:tabs>
          <w:tab w:val="num" w:pos="4320"/>
        </w:tabs>
        <w:ind w:left="4320" w:hanging="360"/>
      </w:pPr>
      <w:rPr>
        <w:rFonts w:ascii="Arial" w:hAnsi="Arial" w:hint="default"/>
      </w:rPr>
    </w:lvl>
    <w:lvl w:ilvl="6" w:tplc="7A36C680" w:tentative="1">
      <w:start w:val="1"/>
      <w:numFmt w:val="bullet"/>
      <w:lvlText w:val="•"/>
      <w:lvlJc w:val="left"/>
      <w:pPr>
        <w:tabs>
          <w:tab w:val="num" w:pos="5040"/>
        </w:tabs>
        <w:ind w:left="5040" w:hanging="360"/>
      </w:pPr>
      <w:rPr>
        <w:rFonts w:ascii="Arial" w:hAnsi="Arial" w:hint="default"/>
      </w:rPr>
    </w:lvl>
    <w:lvl w:ilvl="7" w:tplc="90742BCE" w:tentative="1">
      <w:start w:val="1"/>
      <w:numFmt w:val="bullet"/>
      <w:lvlText w:val="•"/>
      <w:lvlJc w:val="left"/>
      <w:pPr>
        <w:tabs>
          <w:tab w:val="num" w:pos="5760"/>
        </w:tabs>
        <w:ind w:left="5760" w:hanging="360"/>
      </w:pPr>
      <w:rPr>
        <w:rFonts w:ascii="Arial" w:hAnsi="Arial" w:hint="default"/>
      </w:rPr>
    </w:lvl>
    <w:lvl w:ilvl="8" w:tplc="DB4A546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60921AC"/>
    <w:multiLevelType w:val="hybridMultilevel"/>
    <w:tmpl w:val="1274508E"/>
    <w:lvl w:ilvl="0" w:tplc="544C769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A05045"/>
    <w:multiLevelType w:val="hybridMultilevel"/>
    <w:tmpl w:val="685C2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C9150C"/>
    <w:multiLevelType w:val="hybridMultilevel"/>
    <w:tmpl w:val="2C1812D4"/>
    <w:lvl w:ilvl="0" w:tplc="D526B744">
      <w:start w:val="1"/>
      <w:numFmt w:val="bullet"/>
      <w:lvlText w:val="•"/>
      <w:lvlJc w:val="left"/>
      <w:pPr>
        <w:tabs>
          <w:tab w:val="num" w:pos="720"/>
        </w:tabs>
        <w:ind w:left="720" w:hanging="360"/>
      </w:pPr>
      <w:rPr>
        <w:rFonts w:ascii="Arial" w:hAnsi="Arial" w:hint="default"/>
      </w:rPr>
    </w:lvl>
    <w:lvl w:ilvl="1" w:tplc="44527600" w:tentative="1">
      <w:start w:val="1"/>
      <w:numFmt w:val="bullet"/>
      <w:lvlText w:val="•"/>
      <w:lvlJc w:val="left"/>
      <w:pPr>
        <w:tabs>
          <w:tab w:val="num" w:pos="1440"/>
        </w:tabs>
        <w:ind w:left="1440" w:hanging="360"/>
      </w:pPr>
      <w:rPr>
        <w:rFonts w:ascii="Arial" w:hAnsi="Arial" w:hint="default"/>
      </w:rPr>
    </w:lvl>
    <w:lvl w:ilvl="2" w:tplc="79BA371E" w:tentative="1">
      <w:start w:val="1"/>
      <w:numFmt w:val="bullet"/>
      <w:lvlText w:val="•"/>
      <w:lvlJc w:val="left"/>
      <w:pPr>
        <w:tabs>
          <w:tab w:val="num" w:pos="2160"/>
        </w:tabs>
        <w:ind w:left="2160" w:hanging="360"/>
      </w:pPr>
      <w:rPr>
        <w:rFonts w:ascii="Arial" w:hAnsi="Arial" w:hint="default"/>
      </w:rPr>
    </w:lvl>
    <w:lvl w:ilvl="3" w:tplc="DF3E08EE" w:tentative="1">
      <w:start w:val="1"/>
      <w:numFmt w:val="bullet"/>
      <w:lvlText w:val="•"/>
      <w:lvlJc w:val="left"/>
      <w:pPr>
        <w:tabs>
          <w:tab w:val="num" w:pos="2880"/>
        </w:tabs>
        <w:ind w:left="2880" w:hanging="360"/>
      </w:pPr>
      <w:rPr>
        <w:rFonts w:ascii="Arial" w:hAnsi="Arial" w:hint="default"/>
      </w:rPr>
    </w:lvl>
    <w:lvl w:ilvl="4" w:tplc="16D8AB10" w:tentative="1">
      <w:start w:val="1"/>
      <w:numFmt w:val="bullet"/>
      <w:lvlText w:val="•"/>
      <w:lvlJc w:val="left"/>
      <w:pPr>
        <w:tabs>
          <w:tab w:val="num" w:pos="3600"/>
        </w:tabs>
        <w:ind w:left="3600" w:hanging="360"/>
      </w:pPr>
      <w:rPr>
        <w:rFonts w:ascii="Arial" w:hAnsi="Arial" w:hint="default"/>
      </w:rPr>
    </w:lvl>
    <w:lvl w:ilvl="5" w:tplc="34CCD29E" w:tentative="1">
      <w:start w:val="1"/>
      <w:numFmt w:val="bullet"/>
      <w:lvlText w:val="•"/>
      <w:lvlJc w:val="left"/>
      <w:pPr>
        <w:tabs>
          <w:tab w:val="num" w:pos="4320"/>
        </w:tabs>
        <w:ind w:left="4320" w:hanging="360"/>
      </w:pPr>
      <w:rPr>
        <w:rFonts w:ascii="Arial" w:hAnsi="Arial" w:hint="default"/>
      </w:rPr>
    </w:lvl>
    <w:lvl w:ilvl="6" w:tplc="8D14AF2C" w:tentative="1">
      <w:start w:val="1"/>
      <w:numFmt w:val="bullet"/>
      <w:lvlText w:val="•"/>
      <w:lvlJc w:val="left"/>
      <w:pPr>
        <w:tabs>
          <w:tab w:val="num" w:pos="5040"/>
        </w:tabs>
        <w:ind w:left="5040" w:hanging="360"/>
      </w:pPr>
      <w:rPr>
        <w:rFonts w:ascii="Arial" w:hAnsi="Arial" w:hint="default"/>
      </w:rPr>
    </w:lvl>
    <w:lvl w:ilvl="7" w:tplc="A0A0AA8A" w:tentative="1">
      <w:start w:val="1"/>
      <w:numFmt w:val="bullet"/>
      <w:lvlText w:val="•"/>
      <w:lvlJc w:val="left"/>
      <w:pPr>
        <w:tabs>
          <w:tab w:val="num" w:pos="5760"/>
        </w:tabs>
        <w:ind w:left="5760" w:hanging="360"/>
      </w:pPr>
      <w:rPr>
        <w:rFonts w:ascii="Arial" w:hAnsi="Arial" w:hint="default"/>
      </w:rPr>
    </w:lvl>
    <w:lvl w:ilvl="8" w:tplc="0AD4D44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2E19B3"/>
    <w:multiLevelType w:val="hybridMultilevel"/>
    <w:tmpl w:val="316A1448"/>
    <w:lvl w:ilvl="0" w:tplc="544C769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CD514D"/>
    <w:multiLevelType w:val="hybridMultilevel"/>
    <w:tmpl w:val="6A6876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7513DB2"/>
    <w:multiLevelType w:val="hybridMultilevel"/>
    <w:tmpl w:val="376A6202"/>
    <w:lvl w:ilvl="0" w:tplc="469E9934">
      <w:start w:val="1"/>
      <w:numFmt w:val="bullet"/>
      <w:lvlText w:val="•"/>
      <w:lvlJc w:val="left"/>
      <w:pPr>
        <w:tabs>
          <w:tab w:val="num" w:pos="720"/>
        </w:tabs>
        <w:ind w:left="720" w:hanging="360"/>
      </w:pPr>
      <w:rPr>
        <w:rFonts w:ascii="Arial" w:hAnsi="Arial" w:hint="default"/>
      </w:rPr>
    </w:lvl>
    <w:lvl w:ilvl="1" w:tplc="01765F86" w:tentative="1">
      <w:start w:val="1"/>
      <w:numFmt w:val="bullet"/>
      <w:lvlText w:val="•"/>
      <w:lvlJc w:val="left"/>
      <w:pPr>
        <w:tabs>
          <w:tab w:val="num" w:pos="1440"/>
        </w:tabs>
        <w:ind w:left="1440" w:hanging="360"/>
      </w:pPr>
      <w:rPr>
        <w:rFonts w:ascii="Arial" w:hAnsi="Arial" w:hint="default"/>
      </w:rPr>
    </w:lvl>
    <w:lvl w:ilvl="2" w:tplc="0024A7D0" w:tentative="1">
      <w:start w:val="1"/>
      <w:numFmt w:val="bullet"/>
      <w:lvlText w:val="•"/>
      <w:lvlJc w:val="left"/>
      <w:pPr>
        <w:tabs>
          <w:tab w:val="num" w:pos="2160"/>
        </w:tabs>
        <w:ind w:left="2160" w:hanging="360"/>
      </w:pPr>
      <w:rPr>
        <w:rFonts w:ascii="Arial" w:hAnsi="Arial" w:hint="default"/>
      </w:rPr>
    </w:lvl>
    <w:lvl w:ilvl="3" w:tplc="4E78A546" w:tentative="1">
      <w:start w:val="1"/>
      <w:numFmt w:val="bullet"/>
      <w:lvlText w:val="•"/>
      <w:lvlJc w:val="left"/>
      <w:pPr>
        <w:tabs>
          <w:tab w:val="num" w:pos="2880"/>
        </w:tabs>
        <w:ind w:left="2880" w:hanging="360"/>
      </w:pPr>
      <w:rPr>
        <w:rFonts w:ascii="Arial" w:hAnsi="Arial" w:hint="default"/>
      </w:rPr>
    </w:lvl>
    <w:lvl w:ilvl="4" w:tplc="F19C8E12" w:tentative="1">
      <w:start w:val="1"/>
      <w:numFmt w:val="bullet"/>
      <w:lvlText w:val="•"/>
      <w:lvlJc w:val="left"/>
      <w:pPr>
        <w:tabs>
          <w:tab w:val="num" w:pos="3600"/>
        </w:tabs>
        <w:ind w:left="3600" w:hanging="360"/>
      </w:pPr>
      <w:rPr>
        <w:rFonts w:ascii="Arial" w:hAnsi="Arial" w:hint="default"/>
      </w:rPr>
    </w:lvl>
    <w:lvl w:ilvl="5" w:tplc="BC2690E0" w:tentative="1">
      <w:start w:val="1"/>
      <w:numFmt w:val="bullet"/>
      <w:lvlText w:val="•"/>
      <w:lvlJc w:val="left"/>
      <w:pPr>
        <w:tabs>
          <w:tab w:val="num" w:pos="4320"/>
        </w:tabs>
        <w:ind w:left="4320" w:hanging="360"/>
      </w:pPr>
      <w:rPr>
        <w:rFonts w:ascii="Arial" w:hAnsi="Arial" w:hint="default"/>
      </w:rPr>
    </w:lvl>
    <w:lvl w:ilvl="6" w:tplc="51CEAE8A" w:tentative="1">
      <w:start w:val="1"/>
      <w:numFmt w:val="bullet"/>
      <w:lvlText w:val="•"/>
      <w:lvlJc w:val="left"/>
      <w:pPr>
        <w:tabs>
          <w:tab w:val="num" w:pos="5040"/>
        </w:tabs>
        <w:ind w:left="5040" w:hanging="360"/>
      </w:pPr>
      <w:rPr>
        <w:rFonts w:ascii="Arial" w:hAnsi="Arial" w:hint="default"/>
      </w:rPr>
    </w:lvl>
    <w:lvl w:ilvl="7" w:tplc="6CF6BC5E" w:tentative="1">
      <w:start w:val="1"/>
      <w:numFmt w:val="bullet"/>
      <w:lvlText w:val="•"/>
      <w:lvlJc w:val="left"/>
      <w:pPr>
        <w:tabs>
          <w:tab w:val="num" w:pos="5760"/>
        </w:tabs>
        <w:ind w:left="5760" w:hanging="360"/>
      </w:pPr>
      <w:rPr>
        <w:rFonts w:ascii="Arial" w:hAnsi="Arial" w:hint="default"/>
      </w:rPr>
    </w:lvl>
    <w:lvl w:ilvl="8" w:tplc="EC88AF0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A753125"/>
    <w:multiLevelType w:val="hybridMultilevel"/>
    <w:tmpl w:val="49C0D3EA"/>
    <w:lvl w:ilvl="0" w:tplc="544C769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006249">
    <w:abstractNumId w:val="7"/>
  </w:num>
  <w:num w:numId="2" w16cid:durableId="1300959263">
    <w:abstractNumId w:val="27"/>
  </w:num>
  <w:num w:numId="3" w16cid:durableId="693044224">
    <w:abstractNumId w:val="21"/>
  </w:num>
  <w:num w:numId="4" w16cid:durableId="886379479">
    <w:abstractNumId w:val="4"/>
  </w:num>
  <w:num w:numId="5" w16cid:durableId="1234388199">
    <w:abstractNumId w:val="18"/>
  </w:num>
  <w:num w:numId="6" w16cid:durableId="346368322">
    <w:abstractNumId w:val="2"/>
  </w:num>
  <w:num w:numId="7" w16cid:durableId="139885507">
    <w:abstractNumId w:val="28"/>
  </w:num>
  <w:num w:numId="8" w16cid:durableId="1293633718">
    <w:abstractNumId w:val="9"/>
  </w:num>
  <w:num w:numId="9" w16cid:durableId="60062722">
    <w:abstractNumId w:val="12"/>
  </w:num>
  <w:num w:numId="10" w16cid:durableId="2041977442">
    <w:abstractNumId w:val="24"/>
  </w:num>
  <w:num w:numId="11" w16cid:durableId="904024791">
    <w:abstractNumId w:val="8"/>
  </w:num>
  <w:num w:numId="12" w16cid:durableId="713969824">
    <w:abstractNumId w:val="19"/>
  </w:num>
  <w:num w:numId="13" w16cid:durableId="1637832703">
    <w:abstractNumId w:val="25"/>
  </w:num>
  <w:num w:numId="14" w16cid:durableId="628242288">
    <w:abstractNumId w:val="5"/>
  </w:num>
  <w:num w:numId="15" w16cid:durableId="511722133">
    <w:abstractNumId w:val="20"/>
  </w:num>
  <w:num w:numId="16" w16cid:durableId="2008898588">
    <w:abstractNumId w:val="22"/>
  </w:num>
  <w:num w:numId="17" w16cid:durableId="271129420">
    <w:abstractNumId w:val="6"/>
  </w:num>
  <w:num w:numId="18" w16cid:durableId="1208956706">
    <w:abstractNumId w:val="17"/>
  </w:num>
  <w:num w:numId="19" w16cid:durableId="1040546559">
    <w:abstractNumId w:val="13"/>
  </w:num>
  <w:num w:numId="20" w16cid:durableId="1529610615">
    <w:abstractNumId w:val="16"/>
  </w:num>
  <w:num w:numId="21" w16cid:durableId="430199125">
    <w:abstractNumId w:val="15"/>
  </w:num>
  <w:num w:numId="22" w16cid:durableId="673800150">
    <w:abstractNumId w:val="11"/>
  </w:num>
  <w:num w:numId="23" w16cid:durableId="1590045560">
    <w:abstractNumId w:val="0"/>
  </w:num>
  <w:num w:numId="24" w16cid:durableId="982782563">
    <w:abstractNumId w:val="3"/>
  </w:num>
  <w:num w:numId="25" w16cid:durableId="938024009">
    <w:abstractNumId w:val="23"/>
  </w:num>
  <w:num w:numId="26" w16cid:durableId="1341858877">
    <w:abstractNumId w:val="1"/>
  </w:num>
  <w:num w:numId="27" w16cid:durableId="1981495168">
    <w:abstractNumId w:val="26"/>
  </w:num>
  <w:num w:numId="28" w16cid:durableId="1274049601">
    <w:abstractNumId w:val="10"/>
  </w:num>
  <w:num w:numId="29" w16cid:durableId="1704866516">
    <w:abstractNumId w:val="14"/>
  </w:num>
  <w:num w:numId="30" w16cid:durableId="128912022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E5A"/>
    <w:rsid w:val="000151AE"/>
    <w:rsid w:val="00035903"/>
    <w:rsid w:val="00053603"/>
    <w:rsid w:val="00066B84"/>
    <w:rsid w:val="00077DFF"/>
    <w:rsid w:val="00080A6A"/>
    <w:rsid w:val="000A3714"/>
    <w:rsid w:val="000F4E5A"/>
    <w:rsid w:val="00110376"/>
    <w:rsid w:val="00166AEA"/>
    <w:rsid w:val="001C56CE"/>
    <w:rsid w:val="001D34F2"/>
    <w:rsid w:val="00206995"/>
    <w:rsid w:val="00236357"/>
    <w:rsid w:val="002758A7"/>
    <w:rsid w:val="00276F26"/>
    <w:rsid w:val="002C78EE"/>
    <w:rsid w:val="002D1E5D"/>
    <w:rsid w:val="00345234"/>
    <w:rsid w:val="00364FFE"/>
    <w:rsid w:val="00382A2A"/>
    <w:rsid w:val="0039253E"/>
    <w:rsid w:val="003A7B94"/>
    <w:rsid w:val="003B0245"/>
    <w:rsid w:val="003F1C05"/>
    <w:rsid w:val="00407E0F"/>
    <w:rsid w:val="00444DAA"/>
    <w:rsid w:val="004709EB"/>
    <w:rsid w:val="00483810"/>
    <w:rsid w:val="00487DAF"/>
    <w:rsid w:val="004B09BC"/>
    <w:rsid w:val="004B7107"/>
    <w:rsid w:val="004D3215"/>
    <w:rsid w:val="00514800"/>
    <w:rsid w:val="00517BBD"/>
    <w:rsid w:val="00541D4E"/>
    <w:rsid w:val="00543987"/>
    <w:rsid w:val="00574560"/>
    <w:rsid w:val="00576E42"/>
    <w:rsid w:val="005A1958"/>
    <w:rsid w:val="005D66C3"/>
    <w:rsid w:val="0066104A"/>
    <w:rsid w:val="00665178"/>
    <w:rsid w:val="006775AD"/>
    <w:rsid w:val="006A5DA6"/>
    <w:rsid w:val="006B19E2"/>
    <w:rsid w:val="006F3F36"/>
    <w:rsid w:val="00721A14"/>
    <w:rsid w:val="00740775"/>
    <w:rsid w:val="007A5A77"/>
    <w:rsid w:val="007A792D"/>
    <w:rsid w:val="0080308C"/>
    <w:rsid w:val="008333A0"/>
    <w:rsid w:val="00844047"/>
    <w:rsid w:val="00866305"/>
    <w:rsid w:val="00875068"/>
    <w:rsid w:val="008B545B"/>
    <w:rsid w:val="008B6D97"/>
    <w:rsid w:val="008C0339"/>
    <w:rsid w:val="008F2388"/>
    <w:rsid w:val="0090589A"/>
    <w:rsid w:val="00944F44"/>
    <w:rsid w:val="00954C91"/>
    <w:rsid w:val="0096367E"/>
    <w:rsid w:val="0097135E"/>
    <w:rsid w:val="009823F4"/>
    <w:rsid w:val="00985F06"/>
    <w:rsid w:val="0098720C"/>
    <w:rsid w:val="00997240"/>
    <w:rsid w:val="009B4BA7"/>
    <w:rsid w:val="009C73FC"/>
    <w:rsid w:val="009F6B2D"/>
    <w:rsid w:val="00A02A42"/>
    <w:rsid w:val="00A44CD9"/>
    <w:rsid w:val="00A652BD"/>
    <w:rsid w:val="00AC639F"/>
    <w:rsid w:val="00AD15A3"/>
    <w:rsid w:val="00AD3C73"/>
    <w:rsid w:val="00AD7D75"/>
    <w:rsid w:val="00AE1D41"/>
    <w:rsid w:val="00B03F30"/>
    <w:rsid w:val="00B6256D"/>
    <w:rsid w:val="00B63953"/>
    <w:rsid w:val="00B6621B"/>
    <w:rsid w:val="00B73318"/>
    <w:rsid w:val="00B837A3"/>
    <w:rsid w:val="00B87D48"/>
    <w:rsid w:val="00B938DF"/>
    <w:rsid w:val="00BB4CFB"/>
    <w:rsid w:val="00BE74EA"/>
    <w:rsid w:val="00C03B32"/>
    <w:rsid w:val="00C17E71"/>
    <w:rsid w:val="00C604BB"/>
    <w:rsid w:val="00CB7F22"/>
    <w:rsid w:val="00CF498E"/>
    <w:rsid w:val="00D02931"/>
    <w:rsid w:val="00D03BB2"/>
    <w:rsid w:val="00D25F34"/>
    <w:rsid w:val="00D47CAF"/>
    <w:rsid w:val="00D5397F"/>
    <w:rsid w:val="00D8384D"/>
    <w:rsid w:val="00D97461"/>
    <w:rsid w:val="00DA5BDE"/>
    <w:rsid w:val="00DB41C2"/>
    <w:rsid w:val="00DE3677"/>
    <w:rsid w:val="00DF4294"/>
    <w:rsid w:val="00E05D73"/>
    <w:rsid w:val="00E151E3"/>
    <w:rsid w:val="00E34628"/>
    <w:rsid w:val="00E40D44"/>
    <w:rsid w:val="00E40F3E"/>
    <w:rsid w:val="00E8765C"/>
    <w:rsid w:val="00ED1F30"/>
    <w:rsid w:val="00EE5673"/>
    <w:rsid w:val="00F01D3E"/>
    <w:rsid w:val="00F27DEB"/>
    <w:rsid w:val="00F7298A"/>
    <w:rsid w:val="00FA10E9"/>
    <w:rsid w:val="00FA525F"/>
    <w:rsid w:val="00FA5F46"/>
    <w:rsid w:val="00FA78C4"/>
    <w:rsid w:val="00FB7879"/>
    <w:rsid w:val="00FE3FCC"/>
    <w:rsid w:val="0D8320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A13D"/>
  <w15:chartTrackingRefBased/>
  <w15:docId w15:val="{8160AEEC-2AAB-4F2D-8839-F31A1A46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B94"/>
  </w:style>
  <w:style w:type="paragraph" w:styleId="Heading1">
    <w:name w:val="heading 1"/>
    <w:basedOn w:val="Normal"/>
    <w:next w:val="Normal"/>
    <w:link w:val="Heading1Char"/>
    <w:uiPriority w:val="9"/>
    <w:qFormat/>
    <w:rsid w:val="000F4E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E5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F4E5A"/>
    <w:pPr>
      <w:ind w:left="720"/>
      <w:contextualSpacing/>
    </w:pPr>
  </w:style>
  <w:style w:type="table" w:styleId="PlainTable4">
    <w:name w:val="Plain Table 4"/>
    <w:basedOn w:val="TableNormal"/>
    <w:uiPriority w:val="44"/>
    <w:rsid w:val="000F4E5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34628"/>
    <w:pPr>
      <w:spacing w:after="0" w:line="240" w:lineRule="auto"/>
    </w:pPr>
  </w:style>
  <w:style w:type="character" w:styleId="CommentReference">
    <w:name w:val="annotation reference"/>
    <w:basedOn w:val="DefaultParagraphFont"/>
    <w:uiPriority w:val="99"/>
    <w:semiHidden/>
    <w:unhideWhenUsed/>
    <w:rsid w:val="008333A0"/>
    <w:rPr>
      <w:sz w:val="16"/>
      <w:szCs w:val="16"/>
    </w:rPr>
  </w:style>
  <w:style w:type="paragraph" w:styleId="CommentText">
    <w:name w:val="annotation text"/>
    <w:basedOn w:val="Normal"/>
    <w:link w:val="CommentTextChar"/>
    <w:uiPriority w:val="99"/>
    <w:unhideWhenUsed/>
    <w:rsid w:val="008333A0"/>
    <w:pPr>
      <w:spacing w:line="240" w:lineRule="auto"/>
    </w:pPr>
    <w:rPr>
      <w:sz w:val="20"/>
      <w:szCs w:val="20"/>
    </w:rPr>
  </w:style>
  <w:style w:type="character" w:customStyle="1" w:styleId="CommentTextChar">
    <w:name w:val="Comment Text Char"/>
    <w:basedOn w:val="DefaultParagraphFont"/>
    <w:link w:val="CommentText"/>
    <w:uiPriority w:val="99"/>
    <w:rsid w:val="008333A0"/>
    <w:rPr>
      <w:sz w:val="20"/>
      <w:szCs w:val="20"/>
    </w:rPr>
  </w:style>
  <w:style w:type="paragraph" w:styleId="NormalWeb">
    <w:name w:val="Normal (Web)"/>
    <w:basedOn w:val="Normal"/>
    <w:uiPriority w:val="99"/>
    <w:unhideWhenUsed/>
    <w:rsid w:val="00A44CD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C604BB"/>
    <w:rPr>
      <w:b/>
      <w:bCs/>
    </w:rPr>
  </w:style>
  <w:style w:type="character" w:customStyle="1" w:styleId="CommentSubjectChar">
    <w:name w:val="Comment Subject Char"/>
    <w:basedOn w:val="CommentTextChar"/>
    <w:link w:val="CommentSubject"/>
    <w:uiPriority w:val="99"/>
    <w:semiHidden/>
    <w:rsid w:val="00C604BB"/>
    <w:rPr>
      <w:b/>
      <w:bCs/>
      <w:sz w:val="20"/>
      <w:szCs w:val="20"/>
    </w:rPr>
  </w:style>
  <w:style w:type="character" w:styleId="Strong">
    <w:name w:val="Strong"/>
    <w:basedOn w:val="DefaultParagraphFont"/>
    <w:uiPriority w:val="22"/>
    <w:qFormat/>
    <w:rsid w:val="00AC63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055508">
      <w:bodyDiv w:val="1"/>
      <w:marLeft w:val="0"/>
      <w:marRight w:val="0"/>
      <w:marTop w:val="0"/>
      <w:marBottom w:val="0"/>
      <w:divBdr>
        <w:top w:val="none" w:sz="0" w:space="0" w:color="auto"/>
        <w:left w:val="none" w:sz="0" w:space="0" w:color="auto"/>
        <w:bottom w:val="none" w:sz="0" w:space="0" w:color="auto"/>
        <w:right w:val="none" w:sz="0" w:space="0" w:color="auto"/>
      </w:divBdr>
      <w:divsChild>
        <w:div w:id="77603204">
          <w:marLeft w:val="446"/>
          <w:marRight w:val="0"/>
          <w:marTop w:val="0"/>
          <w:marBottom w:val="0"/>
          <w:divBdr>
            <w:top w:val="none" w:sz="0" w:space="0" w:color="auto"/>
            <w:left w:val="none" w:sz="0" w:space="0" w:color="auto"/>
            <w:bottom w:val="none" w:sz="0" w:space="0" w:color="auto"/>
            <w:right w:val="none" w:sz="0" w:space="0" w:color="auto"/>
          </w:divBdr>
        </w:div>
        <w:div w:id="488788680">
          <w:marLeft w:val="446"/>
          <w:marRight w:val="0"/>
          <w:marTop w:val="0"/>
          <w:marBottom w:val="0"/>
          <w:divBdr>
            <w:top w:val="none" w:sz="0" w:space="0" w:color="auto"/>
            <w:left w:val="none" w:sz="0" w:space="0" w:color="auto"/>
            <w:bottom w:val="none" w:sz="0" w:space="0" w:color="auto"/>
            <w:right w:val="none" w:sz="0" w:space="0" w:color="auto"/>
          </w:divBdr>
        </w:div>
        <w:div w:id="762185501">
          <w:marLeft w:val="446"/>
          <w:marRight w:val="0"/>
          <w:marTop w:val="0"/>
          <w:marBottom w:val="0"/>
          <w:divBdr>
            <w:top w:val="none" w:sz="0" w:space="0" w:color="auto"/>
            <w:left w:val="none" w:sz="0" w:space="0" w:color="auto"/>
            <w:bottom w:val="none" w:sz="0" w:space="0" w:color="auto"/>
            <w:right w:val="none" w:sz="0" w:space="0" w:color="auto"/>
          </w:divBdr>
        </w:div>
        <w:div w:id="864442236">
          <w:marLeft w:val="446"/>
          <w:marRight w:val="0"/>
          <w:marTop w:val="0"/>
          <w:marBottom w:val="0"/>
          <w:divBdr>
            <w:top w:val="none" w:sz="0" w:space="0" w:color="auto"/>
            <w:left w:val="none" w:sz="0" w:space="0" w:color="auto"/>
            <w:bottom w:val="none" w:sz="0" w:space="0" w:color="auto"/>
            <w:right w:val="none" w:sz="0" w:space="0" w:color="auto"/>
          </w:divBdr>
        </w:div>
        <w:div w:id="898978995">
          <w:marLeft w:val="446"/>
          <w:marRight w:val="0"/>
          <w:marTop w:val="0"/>
          <w:marBottom w:val="0"/>
          <w:divBdr>
            <w:top w:val="none" w:sz="0" w:space="0" w:color="auto"/>
            <w:left w:val="none" w:sz="0" w:space="0" w:color="auto"/>
            <w:bottom w:val="none" w:sz="0" w:space="0" w:color="auto"/>
            <w:right w:val="none" w:sz="0" w:space="0" w:color="auto"/>
          </w:divBdr>
        </w:div>
        <w:div w:id="1803225768">
          <w:marLeft w:val="446"/>
          <w:marRight w:val="0"/>
          <w:marTop w:val="0"/>
          <w:marBottom w:val="0"/>
          <w:divBdr>
            <w:top w:val="none" w:sz="0" w:space="0" w:color="auto"/>
            <w:left w:val="none" w:sz="0" w:space="0" w:color="auto"/>
            <w:bottom w:val="none" w:sz="0" w:space="0" w:color="auto"/>
            <w:right w:val="none" w:sz="0" w:space="0" w:color="auto"/>
          </w:divBdr>
        </w:div>
      </w:divsChild>
    </w:div>
    <w:div w:id="152949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a41721-b1cb-4fbe-a8dd-d9767467bdd1" xsi:nil="true"/>
    <lcf76f155ced4ddcb4097134ff3c332f xmlns="88185771-f9e2-41fa-8fd7-f317767bd144">
      <Terms xmlns="http://schemas.microsoft.com/office/infopath/2007/PartnerControls"/>
    </lcf76f155ced4ddcb4097134ff3c332f>
    <SharedWithUsers xmlns="e0a41721-b1cb-4fbe-a8dd-d9767467bdd1">
      <UserInfo>
        <DisplayName>Russell, Catherine</DisplayName>
        <AccountId>27</AccountId>
        <AccountType/>
      </UserInfo>
      <UserInfo>
        <DisplayName>Maye, Cassie</DisplayName>
        <AccountId>60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B6B21FF0F6AB419747B023F775AE5D" ma:contentTypeVersion="14" ma:contentTypeDescription="Create a new document." ma:contentTypeScope="" ma:versionID="f8a39cc2b0b5b37e4c6657c631c61f9c">
  <xsd:schema xmlns:xsd="http://www.w3.org/2001/XMLSchema" xmlns:xs="http://www.w3.org/2001/XMLSchema" xmlns:p="http://schemas.microsoft.com/office/2006/metadata/properties" xmlns:ns2="88185771-f9e2-41fa-8fd7-f317767bd144" xmlns:ns3="e0a41721-b1cb-4fbe-a8dd-d9767467bdd1" targetNamespace="http://schemas.microsoft.com/office/2006/metadata/properties" ma:root="true" ma:fieldsID="8067f78d618e89495d397dbfcf269ca6" ns2:_="" ns3:_="">
    <xsd:import namespace="88185771-f9e2-41fa-8fd7-f317767bd144"/>
    <xsd:import namespace="e0a41721-b1cb-4fbe-a8dd-d9767467bd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85771-f9e2-41fa-8fd7-f317767bd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a41721-b1cb-4fbe-a8dd-d9767467bd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538713-e9c5-449a-b484-24d56725809d}" ma:internalName="TaxCatchAll" ma:showField="CatchAllData" ma:web="e0a41721-b1cb-4fbe-a8dd-d9767467bd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811FC-05D4-42C4-BBEC-D19C74501737}">
  <ds:schemaRefs>
    <ds:schemaRef ds:uri="http://schemas.microsoft.com/sharepoint/v3/contenttype/forms"/>
  </ds:schemaRefs>
</ds:datastoreItem>
</file>

<file path=customXml/itemProps2.xml><?xml version="1.0" encoding="utf-8"?>
<ds:datastoreItem xmlns:ds="http://schemas.openxmlformats.org/officeDocument/2006/customXml" ds:itemID="{63CFD9DD-4FB1-4DC7-9199-F4AF16D84E1E}">
  <ds:schemaRefs>
    <ds:schemaRef ds:uri="http://schemas.microsoft.com/office/infopath/2007/PartnerControls"/>
    <ds:schemaRef ds:uri="e0a41721-b1cb-4fbe-a8dd-d9767467bdd1"/>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2006/metadata/properties"/>
    <ds:schemaRef ds:uri="88185771-f9e2-41fa-8fd7-f317767bd144"/>
    <ds:schemaRef ds:uri="http://www.w3.org/XML/1998/namespace"/>
  </ds:schemaRefs>
</ds:datastoreItem>
</file>

<file path=customXml/itemProps3.xml><?xml version="1.0" encoding="utf-8"?>
<ds:datastoreItem xmlns:ds="http://schemas.openxmlformats.org/officeDocument/2006/customXml" ds:itemID="{C5369787-5932-43B7-A806-19862C01B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85771-f9e2-41fa-8fd7-f317767bd144"/>
    <ds:schemaRef ds:uri="e0a41721-b1cb-4fbe-a8dd-d9767467b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1525</Words>
  <Characters>8697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Sector on commissioning</dc:title>
  <dc:subject>CHECKLIST for Sector on commissioning</dc:subject>
  <dc:creator>ACT Government</dc:creator>
  <cp:keywords>CHECKLIST for Sector on commissioning</cp:keywords>
  <dc:description>CHECKLIST for Sector on commissioning</dc:description>
  <cp:lastModifiedBy>Abramovic, Michelle</cp:lastModifiedBy>
  <cp:revision>2</cp:revision>
  <dcterms:created xsi:type="dcterms:W3CDTF">2023-04-12T03:53:00Z</dcterms:created>
  <dcterms:modified xsi:type="dcterms:W3CDTF">2023-04-12T03:53:00Z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0x010100E4B6B21FF0F6AB419747B023F775AE5D</vt:lpwstr>
  </property>
  <property fmtid="{D5CDD505-2E9C-101B-9397-08002B2CF9AE}" pid="3" name="MediaServiceImageTags">
    <vt:lpwstr/>
  </property>
</Properties>
</file>